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51D87" w14:textId="4887EE57" w:rsidR="00011C65" w:rsidRPr="00B54523" w:rsidRDefault="00C77B09" w:rsidP="00C77B09">
      <w:pPr>
        <w:jc w:val="center"/>
        <w:rPr>
          <w:rFonts w:ascii="BIZ UDPゴシック" w:eastAsia="BIZ UDPゴシック" w:hAnsi="BIZ UDPゴシック"/>
          <w:b/>
          <w:bCs/>
          <w:sz w:val="28"/>
          <w:szCs w:val="32"/>
        </w:rPr>
      </w:pPr>
      <w:r w:rsidRPr="00B54523">
        <w:rPr>
          <w:rFonts w:ascii="BIZ UDPゴシック" w:eastAsia="BIZ UDPゴシック" w:hAnsi="BIZ UDPゴシック" w:hint="eastAsia"/>
          <w:b/>
          <w:bCs/>
          <w:sz w:val="28"/>
          <w:szCs w:val="32"/>
        </w:rPr>
        <w:t>各会議等の主な内容</w:t>
      </w:r>
    </w:p>
    <w:p w14:paraId="25B87A67" w14:textId="3527B984" w:rsidR="00C77B09" w:rsidRPr="00B54523" w:rsidRDefault="00AE2CB0">
      <w:pPr>
        <w:rPr>
          <w:rFonts w:ascii="ＭＳ 明朝" w:eastAsia="ＭＳ 明朝" w:hAnsi="ＭＳ 明朝"/>
          <w:sz w:val="24"/>
          <w:szCs w:val="28"/>
        </w:rPr>
      </w:pPr>
      <w:r>
        <w:rPr>
          <w:rFonts w:ascii="ＭＳ 明朝" w:eastAsia="ＭＳ 明朝" w:hAnsi="ＭＳ 明朝" w:hint="eastAsia"/>
          <w:sz w:val="24"/>
          <w:szCs w:val="28"/>
        </w:rPr>
        <w:t>福岡</w:t>
      </w:r>
      <w:r w:rsidR="00C77B09" w:rsidRPr="00B54523">
        <w:rPr>
          <w:rFonts w:ascii="ＭＳ 明朝" w:eastAsia="ＭＳ 明朝" w:hAnsi="ＭＳ 明朝" w:hint="eastAsia"/>
          <w:sz w:val="24"/>
          <w:szCs w:val="28"/>
        </w:rPr>
        <w:t>大会の主な内容をご紹介します。参加者を決める際のご参考になさってください。</w:t>
      </w:r>
    </w:p>
    <w:p w14:paraId="438F2C25" w14:textId="0D3FC607" w:rsidR="00C77B09" w:rsidRPr="00B54523" w:rsidRDefault="00C77B09">
      <w:pPr>
        <w:rPr>
          <w:rFonts w:ascii="ＭＳ 明朝" w:eastAsia="ＭＳ 明朝" w:hAnsi="ＭＳ 明朝"/>
          <w:sz w:val="24"/>
          <w:szCs w:val="28"/>
        </w:rPr>
      </w:pPr>
      <w:r w:rsidRPr="00B54523">
        <w:rPr>
          <w:rFonts w:ascii="ＭＳ 明朝" w:eastAsia="ＭＳ 明朝" w:hAnsi="ＭＳ 明朝" w:hint="eastAsia"/>
          <w:sz w:val="24"/>
          <w:szCs w:val="28"/>
        </w:rPr>
        <w:t>今後、内容の変更等があった場合は、「</w:t>
      </w:r>
      <w:r w:rsidR="00AE2CB0">
        <w:rPr>
          <w:rFonts w:ascii="ＭＳ 明朝" w:eastAsia="ＭＳ 明朝" w:hAnsi="ＭＳ 明朝" w:hint="eastAsia"/>
          <w:sz w:val="24"/>
          <w:szCs w:val="28"/>
        </w:rPr>
        <w:t>福岡</w:t>
      </w:r>
      <w:r w:rsidRPr="00B54523">
        <w:rPr>
          <w:rFonts w:ascii="ＭＳ 明朝" w:eastAsia="ＭＳ 明朝" w:hAnsi="ＭＳ 明朝" w:hint="eastAsia"/>
          <w:sz w:val="24"/>
          <w:szCs w:val="28"/>
        </w:rPr>
        <w:t>大会第○報」の形でメール送信します。</w:t>
      </w:r>
    </w:p>
    <w:p w14:paraId="37C193BC" w14:textId="77777777" w:rsidR="00C77B09" w:rsidRPr="00B54523" w:rsidRDefault="00C77B09">
      <w:pPr>
        <w:rPr>
          <w:rFonts w:ascii="ＭＳ 明朝" w:eastAsia="ＭＳ 明朝" w:hAnsi="ＭＳ 明朝"/>
          <w:sz w:val="24"/>
          <w:szCs w:val="28"/>
        </w:rPr>
      </w:pPr>
    </w:p>
    <w:p w14:paraId="1E335121" w14:textId="7CFCC028" w:rsidR="00AE2CB0" w:rsidRPr="00B54523" w:rsidRDefault="00C77B09" w:rsidP="00AE2CB0">
      <w:pPr>
        <w:rPr>
          <w:rFonts w:ascii="ＭＳ 明朝" w:eastAsia="ＭＳ 明朝" w:hAnsi="ＭＳ 明朝"/>
          <w:sz w:val="24"/>
          <w:szCs w:val="28"/>
        </w:rPr>
      </w:pPr>
      <w:r w:rsidRPr="00B54523">
        <w:rPr>
          <w:rFonts w:ascii="BIZ UDPゴシック" w:eastAsia="BIZ UDPゴシック" w:hAnsi="BIZ UDPゴシック" w:hint="eastAsia"/>
          <w:b/>
          <w:bCs/>
          <w:sz w:val="24"/>
          <w:szCs w:val="28"/>
        </w:rPr>
        <w:t xml:space="preserve">大会テーマ　</w:t>
      </w:r>
      <w:r w:rsidR="002C323A" w:rsidRPr="00B54523">
        <w:rPr>
          <w:rFonts w:ascii="BIZ UDPゴシック" w:eastAsia="BIZ UDPゴシック" w:hAnsi="BIZ UDPゴシック" w:hint="eastAsia"/>
          <w:b/>
          <w:bCs/>
          <w:sz w:val="24"/>
          <w:szCs w:val="28"/>
        </w:rPr>
        <w:t xml:space="preserve">　</w:t>
      </w:r>
      <w:r w:rsidR="00AE2CB0" w:rsidRPr="00AE2CB0">
        <w:rPr>
          <w:rFonts w:ascii="ＭＳ 明朝" w:eastAsia="ＭＳ 明朝" w:hAnsi="ＭＳ 明朝" w:hint="eastAsia"/>
          <w:sz w:val="24"/>
          <w:szCs w:val="28"/>
        </w:rPr>
        <w:t>共に創る情報バリアフリー　共に支える未来社会</w:t>
      </w:r>
    </w:p>
    <w:p w14:paraId="3FD66A35" w14:textId="77777777" w:rsidR="00C77B09" w:rsidRPr="00B54523" w:rsidRDefault="00C77B09">
      <w:pPr>
        <w:rPr>
          <w:rFonts w:ascii="ＭＳ 明朝" w:eastAsia="ＭＳ 明朝" w:hAnsi="ＭＳ 明朝"/>
          <w:b/>
          <w:bCs/>
          <w:sz w:val="24"/>
          <w:szCs w:val="28"/>
        </w:rPr>
      </w:pPr>
    </w:p>
    <w:p w14:paraId="085B8EE8" w14:textId="036C1D1B" w:rsidR="00C77B09" w:rsidRPr="00B54523" w:rsidRDefault="00C77B09">
      <w:pPr>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【１０月１０日（</w:t>
      </w:r>
      <w:r w:rsidR="00AE2CB0">
        <w:rPr>
          <w:rFonts w:ascii="BIZ UDPゴシック" w:eastAsia="BIZ UDPゴシック" w:hAnsi="BIZ UDPゴシック" w:hint="eastAsia"/>
          <w:b/>
          <w:bCs/>
          <w:sz w:val="24"/>
          <w:szCs w:val="28"/>
        </w:rPr>
        <w:t>木</w:t>
      </w:r>
      <w:r w:rsidRPr="00B54523">
        <w:rPr>
          <w:rFonts w:ascii="BIZ UDPゴシック" w:eastAsia="BIZ UDPゴシック" w:hAnsi="BIZ UDPゴシック" w:hint="eastAsia"/>
          <w:b/>
          <w:bCs/>
          <w:sz w:val="24"/>
          <w:szCs w:val="28"/>
        </w:rPr>
        <w:t>）】</w:t>
      </w:r>
    </w:p>
    <w:p w14:paraId="35EFC2B1" w14:textId="68F74D98" w:rsidR="00C77B09" w:rsidRDefault="00C77B09" w:rsidP="00AE2CB0">
      <w:pPr>
        <w:ind w:firstLineChars="59" w:firstLine="142"/>
        <w:rPr>
          <w:rFonts w:ascii="ＭＳ 明朝" w:eastAsia="ＭＳ 明朝" w:hAnsi="ＭＳ 明朝"/>
          <w:sz w:val="24"/>
          <w:szCs w:val="28"/>
        </w:rPr>
      </w:pPr>
      <w:r w:rsidRPr="00B54523">
        <w:rPr>
          <w:rFonts w:ascii="BIZ UDPゴシック" w:eastAsia="BIZ UDPゴシック" w:hAnsi="BIZ UDPゴシック" w:hint="eastAsia"/>
          <w:sz w:val="24"/>
          <w:szCs w:val="28"/>
        </w:rPr>
        <w:t>開会式</w:t>
      </w:r>
      <w:r w:rsidR="00D976D8">
        <w:rPr>
          <w:rFonts w:ascii="BIZ UDPゴシック" w:eastAsia="BIZ UDPゴシック" w:hAnsi="BIZ UDPゴシック" w:hint="eastAsia"/>
          <w:sz w:val="24"/>
          <w:szCs w:val="28"/>
        </w:rPr>
        <w:t>、オリエンテーション</w:t>
      </w:r>
      <w:r w:rsidR="00B001AF">
        <w:rPr>
          <w:rFonts w:ascii="BIZ UDPゴシック" w:eastAsia="BIZ UDPゴシック" w:hAnsi="BIZ UDPゴシック" w:hint="eastAsia"/>
          <w:sz w:val="24"/>
          <w:szCs w:val="28"/>
        </w:rPr>
        <w:t>、式典</w:t>
      </w:r>
      <w:r w:rsidRPr="00B54523">
        <w:rPr>
          <w:rFonts w:ascii="ＭＳ 明朝" w:eastAsia="ＭＳ 明朝" w:hAnsi="ＭＳ 明朝" w:hint="eastAsia"/>
          <w:sz w:val="24"/>
          <w:szCs w:val="28"/>
        </w:rPr>
        <w:t>（１</w:t>
      </w:r>
      <w:r w:rsidR="00AE2CB0">
        <w:rPr>
          <w:rFonts w:ascii="ＭＳ 明朝" w:eastAsia="ＭＳ 明朝" w:hAnsi="ＭＳ 明朝" w:hint="eastAsia"/>
          <w:sz w:val="24"/>
          <w:szCs w:val="28"/>
        </w:rPr>
        <w:t>２</w:t>
      </w:r>
      <w:r w:rsidRPr="00B54523">
        <w:rPr>
          <w:rFonts w:ascii="ＭＳ 明朝" w:eastAsia="ＭＳ 明朝" w:hAnsi="ＭＳ 明朝" w:hint="eastAsia"/>
          <w:sz w:val="24"/>
          <w:szCs w:val="28"/>
        </w:rPr>
        <w:t>：</w:t>
      </w:r>
      <w:r w:rsidR="00AE2CB0">
        <w:rPr>
          <w:rFonts w:ascii="ＭＳ 明朝" w:eastAsia="ＭＳ 明朝" w:hAnsi="ＭＳ 明朝" w:hint="eastAsia"/>
          <w:sz w:val="24"/>
          <w:szCs w:val="28"/>
        </w:rPr>
        <w:t>３</w:t>
      </w:r>
      <w:r w:rsidRPr="00B54523">
        <w:rPr>
          <w:rFonts w:ascii="ＭＳ 明朝" w:eastAsia="ＭＳ 明朝" w:hAnsi="ＭＳ 明朝" w:hint="eastAsia"/>
          <w:sz w:val="24"/>
          <w:szCs w:val="28"/>
        </w:rPr>
        <w:t>０～１３：</w:t>
      </w:r>
      <w:r w:rsidR="00AE2CB0">
        <w:rPr>
          <w:rFonts w:ascii="ＭＳ 明朝" w:eastAsia="ＭＳ 明朝" w:hAnsi="ＭＳ 明朝" w:hint="eastAsia"/>
          <w:sz w:val="24"/>
          <w:szCs w:val="28"/>
        </w:rPr>
        <w:t>３０</w:t>
      </w:r>
      <w:r w:rsidRPr="00B54523">
        <w:rPr>
          <w:rFonts w:ascii="ＭＳ 明朝" w:eastAsia="ＭＳ 明朝" w:hAnsi="ＭＳ 明朝" w:hint="eastAsia"/>
          <w:sz w:val="24"/>
          <w:szCs w:val="28"/>
        </w:rPr>
        <w:t>）</w:t>
      </w:r>
    </w:p>
    <w:p w14:paraId="4E9BAA69" w14:textId="19B30058" w:rsidR="00AE2CB0" w:rsidRDefault="00AE2CB0" w:rsidP="00AE2CB0">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厚生労働省講演</w:t>
      </w:r>
      <w:r w:rsidRPr="00B54523">
        <w:rPr>
          <w:rFonts w:ascii="ＭＳ 明朝" w:eastAsia="ＭＳ 明朝" w:hAnsi="ＭＳ 明朝" w:hint="eastAsia"/>
          <w:sz w:val="24"/>
          <w:szCs w:val="28"/>
        </w:rPr>
        <w:t>（１３：</w:t>
      </w:r>
      <w:r>
        <w:rPr>
          <w:rFonts w:ascii="ＭＳ 明朝" w:eastAsia="ＭＳ 明朝" w:hAnsi="ＭＳ 明朝" w:hint="eastAsia"/>
          <w:sz w:val="24"/>
          <w:szCs w:val="28"/>
        </w:rPr>
        <w:t>３０</w:t>
      </w:r>
      <w:r w:rsidRPr="00B54523">
        <w:rPr>
          <w:rFonts w:ascii="ＭＳ 明朝" w:eastAsia="ＭＳ 明朝" w:hAnsi="ＭＳ 明朝" w:hint="eastAsia"/>
          <w:sz w:val="24"/>
          <w:szCs w:val="28"/>
        </w:rPr>
        <w:t>～１</w:t>
      </w:r>
      <w:r>
        <w:rPr>
          <w:rFonts w:ascii="ＭＳ 明朝" w:eastAsia="ＭＳ 明朝" w:hAnsi="ＭＳ 明朝" w:hint="eastAsia"/>
          <w:sz w:val="24"/>
          <w:szCs w:val="28"/>
        </w:rPr>
        <w:t>４</w:t>
      </w:r>
      <w:r w:rsidRPr="00B54523">
        <w:rPr>
          <w:rFonts w:ascii="ＭＳ 明朝" w:eastAsia="ＭＳ 明朝" w:hAnsi="ＭＳ 明朝" w:hint="eastAsia"/>
          <w:sz w:val="24"/>
          <w:szCs w:val="28"/>
        </w:rPr>
        <w:t>：</w:t>
      </w:r>
      <w:r>
        <w:rPr>
          <w:rFonts w:ascii="ＭＳ 明朝" w:eastAsia="ＭＳ 明朝" w:hAnsi="ＭＳ 明朝" w:hint="eastAsia"/>
          <w:sz w:val="24"/>
          <w:szCs w:val="28"/>
        </w:rPr>
        <w:t>２</w:t>
      </w:r>
      <w:r w:rsidRPr="00B54523">
        <w:rPr>
          <w:rFonts w:ascii="ＭＳ 明朝" w:eastAsia="ＭＳ 明朝" w:hAnsi="ＭＳ 明朝" w:hint="eastAsia"/>
          <w:sz w:val="24"/>
          <w:szCs w:val="28"/>
        </w:rPr>
        <w:t>０）</w:t>
      </w:r>
    </w:p>
    <w:p w14:paraId="501342CA" w14:textId="011B5C83" w:rsidR="00B001AF" w:rsidRDefault="00B001AF" w:rsidP="00B001AF">
      <w:pPr>
        <w:ind w:firstLineChars="118" w:firstLine="283"/>
        <w:rPr>
          <w:rFonts w:ascii="ＭＳ 明朝" w:eastAsia="ＭＳ 明朝" w:hAnsi="ＭＳ 明朝"/>
          <w:sz w:val="24"/>
          <w:szCs w:val="28"/>
        </w:rPr>
      </w:pPr>
      <w:r w:rsidRPr="00B001AF">
        <w:rPr>
          <w:rFonts w:ascii="ＭＳ 明朝" w:eastAsia="ＭＳ 明朝" w:hAnsi="ＭＳ 明朝" w:hint="eastAsia"/>
          <w:sz w:val="24"/>
          <w:szCs w:val="28"/>
        </w:rPr>
        <w:t>「障害者差別解消法～事業者による障害のある人への合理的配慮の提供義務化」（仮題）</w:t>
      </w:r>
    </w:p>
    <w:p w14:paraId="33F62B96" w14:textId="77777777" w:rsidR="00B001AF" w:rsidRPr="00B54523" w:rsidRDefault="00B001AF" w:rsidP="00B001AF">
      <w:pPr>
        <w:rPr>
          <w:rFonts w:ascii="ＭＳ 明朝" w:eastAsia="ＭＳ 明朝" w:hAnsi="ＭＳ 明朝"/>
          <w:sz w:val="24"/>
          <w:szCs w:val="28"/>
        </w:rPr>
      </w:pPr>
    </w:p>
    <w:p w14:paraId="7E91565A" w14:textId="533D97A7" w:rsidR="00AE2CB0" w:rsidRDefault="00AE2CB0" w:rsidP="00AE2CB0">
      <w:pPr>
        <w:ind w:firstLineChars="59" w:firstLine="142"/>
        <w:rPr>
          <w:rFonts w:ascii="ＭＳ 明朝" w:eastAsia="ＭＳ 明朝" w:hAnsi="ＭＳ 明朝"/>
          <w:sz w:val="24"/>
          <w:szCs w:val="28"/>
        </w:rPr>
      </w:pPr>
      <w:r w:rsidRPr="00B54523">
        <w:rPr>
          <w:rFonts w:ascii="BIZ UDPゴシック" w:eastAsia="BIZ UDPゴシック" w:hAnsi="BIZ UDPゴシック" w:hint="eastAsia"/>
          <w:sz w:val="24"/>
          <w:szCs w:val="28"/>
        </w:rPr>
        <w:t>分科会</w:t>
      </w:r>
      <w:r w:rsidRPr="00AE2CB0">
        <w:rPr>
          <w:rFonts w:ascii="ＭＳ 明朝" w:eastAsia="ＭＳ 明朝" w:hAnsi="ＭＳ 明朝" w:hint="eastAsia"/>
          <w:sz w:val="24"/>
          <w:szCs w:val="24"/>
        </w:rPr>
        <w:t>（</w:t>
      </w:r>
      <w:r>
        <w:rPr>
          <w:rFonts w:ascii="ＭＳ 明朝" w:eastAsia="ＭＳ 明朝" w:hAnsi="ＭＳ 明朝" w:hint="eastAsia"/>
          <w:sz w:val="24"/>
          <w:szCs w:val="24"/>
        </w:rPr>
        <w:t>１４：４０</w:t>
      </w:r>
      <w:r w:rsidRPr="00AE2CB0">
        <w:rPr>
          <w:rFonts w:ascii="ＭＳ 明朝" w:eastAsia="ＭＳ 明朝" w:hAnsi="ＭＳ 明朝"/>
          <w:sz w:val="24"/>
          <w:szCs w:val="24"/>
        </w:rPr>
        <w:t>～</w:t>
      </w:r>
      <w:r>
        <w:rPr>
          <w:rFonts w:ascii="ＭＳ 明朝" w:eastAsia="ＭＳ 明朝" w:hAnsi="ＭＳ 明朝" w:hint="eastAsia"/>
          <w:sz w:val="24"/>
          <w:szCs w:val="24"/>
        </w:rPr>
        <w:t>１７：４０</w:t>
      </w:r>
      <w:r w:rsidRPr="00AE2CB0">
        <w:rPr>
          <w:rFonts w:ascii="ＭＳ 明朝" w:eastAsia="ＭＳ 明朝" w:hAnsi="ＭＳ 明朝" w:hint="eastAsia"/>
          <w:sz w:val="24"/>
          <w:szCs w:val="24"/>
        </w:rPr>
        <w:t>）</w:t>
      </w:r>
    </w:p>
    <w:p w14:paraId="4CCBB929" w14:textId="3E8B3C33" w:rsidR="00AE2CB0" w:rsidRPr="00B54523" w:rsidRDefault="00AE2CB0"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第１分科会</w:t>
      </w:r>
    </w:p>
    <w:p w14:paraId="47DDADE0" w14:textId="77777777" w:rsidR="00AE2CB0" w:rsidRPr="00B54523" w:rsidRDefault="00AE2CB0" w:rsidP="00AE2CB0">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担当　点訳委員会</w:t>
      </w:r>
    </w:p>
    <w:p w14:paraId="1E6454DA" w14:textId="77777777" w:rsidR="00AE2CB0" w:rsidRDefault="00AE2CB0" w:rsidP="00AE2CB0">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対象　点訳担当職員等</w:t>
      </w:r>
    </w:p>
    <w:p w14:paraId="6CF015B0" w14:textId="63118CA9" w:rsidR="00AE2CB0" w:rsidRDefault="00AE2CB0" w:rsidP="000B1854">
      <w:pPr>
        <w:ind w:leftChars="202" w:left="424" w:firstLine="1"/>
        <w:rPr>
          <w:rFonts w:ascii="ＭＳ 明朝" w:eastAsia="ＭＳ 明朝" w:hAnsi="ＭＳ 明朝"/>
          <w:sz w:val="24"/>
          <w:szCs w:val="28"/>
        </w:rPr>
      </w:pPr>
      <w:r>
        <w:rPr>
          <w:rFonts w:ascii="ＭＳ 明朝" w:eastAsia="ＭＳ 明朝" w:hAnsi="ＭＳ 明朝" w:hint="eastAsia"/>
          <w:sz w:val="24"/>
          <w:szCs w:val="28"/>
        </w:rPr>
        <w:t>テーマ</w:t>
      </w:r>
      <w:r w:rsidR="00193446" w:rsidRPr="00193446">
        <w:rPr>
          <w:rFonts w:ascii="ＭＳ 明朝" w:eastAsia="ＭＳ 明朝" w:hAnsi="ＭＳ 明朝" w:hint="eastAsia"/>
          <w:sz w:val="24"/>
          <w:szCs w:val="28"/>
        </w:rPr>
        <w:t>「分かりやすく、読みやすい点字図書を届けるために～講演と事例から学ぶ～」</w:t>
      </w:r>
    </w:p>
    <w:p w14:paraId="2B57B1B6" w14:textId="125A3CE4" w:rsidR="00AE2CB0" w:rsidRDefault="00AE2CB0" w:rsidP="00AE2CB0">
      <w:pPr>
        <w:ind w:leftChars="202" w:left="424" w:firstLine="1"/>
        <w:rPr>
          <w:rFonts w:ascii="ＭＳ 明朝" w:eastAsia="ＭＳ 明朝" w:hAnsi="ＭＳ 明朝"/>
          <w:sz w:val="24"/>
          <w:szCs w:val="28"/>
        </w:rPr>
      </w:pPr>
      <w:r>
        <w:rPr>
          <w:rFonts w:ascii="ＭＳ 明朝" w:eastAsia="ＭＳ 明朝" w:hAnsi="ＭＳ 明朝" w:hint="eastAsia"/>
          <w:sz w:val="24"/>
          <w:szCs w:val="28"/>
        </w:rPr>
        <w:t>内容</w:t>
      </w:r>
      <w:r w:rsidR="005074E1">
        <w:rPr>
          <w:rFonts w:ascii="ＭＳ 明朝" w:eastAsia="ＭＳ 明朝" w:hAnsi="ＭＳ 明朝" w:hint="eastAsia"/>
          <w:sz w:val="24"/>
          <w:szCs w:val="28"/>
        </w:rPr>
        <w:t xml:space="preserve">　第１部講演、第２部</w:t>
      </w:r>
      <w:r w:rsidR="005074E1" w:rsidRPr="000B1854">
        <w:rPr>
          <w:rFonts w:ascii="ＭＳ 明朝" w:eastAsia="ＭＳ 明朝" w:hAnsi="ＭＳ 明朝" w:hint="eastAsia"/>
          <w:sz w:val="24"/>
          <w:szCs w:val="28"/>
        </w:rPr>
        <w:t>事例発表・ディスカッション</w:t>
      </w:r>
      <w:r w:rsidR="005074E1">
        <w:rPr>
          <w:rFonts w:ascii="ＭＳ 明朝" w:eastAsia="ＭＳ 明朝" w:hAnsi="ＭＳ 明朝" w:hint="eastAsia"/>
          <w:sz w:val="24"/>
          <w:szCs w:val="28"/>
        </w:rPr>
        <w:t>の二部構成で行う。</w:t>
      </w:r>
    </w:p>
    <w:p w14:paraId="1AD829EB" w14:textId="77777777"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第１部　講演：「触って分かりやすい触図・</w:t>
      </w:r>
      <w:r w:rsidRPr="000B1854">
        <w:rPr>
          <w:rFonts w:ascii="ＭＳ 明朝" w:eastAsia="ＭＳ 明朝" w:hAnsi="ＭＳ 明朝"/>
          <w:sz w:val="24"/>
          <w:szCs w:val="28"/>
        </w:rPr>
        <w:t>3D模型とは？～てんじつきさわるえほんを中心に～」</w:t>
      </w:r>
    </w:p>
    <w:p w14:paraId="71CCDB02" w14:textId="77777777"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講師：大内進氏（手と目でみる教材ライブラリー・星美学園日伊総合研究所客員研究員）</w:t>
      </w:r>
    </w:p>
    <w:p w14:paraId="63F99509" w14:textId="334E2D33"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 xml:space="preserve">　今春『てんじつき</w:t>
      </w:r>
      <w:r w:rsidRPr="000B1854">
        <w:rPr>
          <w:rFonts w:ascii="ＭＳ 明朝" w:eastAsia="ＭＳ 明朝" w:hAnsi="ＭＳ 明朝"/>
          <w:sz w:val="24"/>
          <w:szCs w:val="28"/>
        </w:rPr>
        <w:t xml:space="preserve"> さわるえほん　たのしいらくご①まんじゅうこわい』</w:t>
      </w:r>
      <w:r w:rsidRPr="000B1854">
        <w:rPr>
          <w:rFonts w:ascii="ＭＳ 明朝" w:eastAsia="ＭＳ 明朝" w:hAnsi="ＭＳ 明朝" w:hint="eastAsia"/>
          <w:sz w:val="24"/>
          <w:szCs w:val="28"/>
        </w:rPr>
        <w:t>（一般社団法人落語ユニバーサルデザイン化推進協会・著）が出版されました。</w:t>
      </w:r>
    </w:p>
    <w:p w14:paraId="25EAFE3D" w14:textId="0EB5A481" w:rsidR="000B1854" w:rsidRPr="000B1854" w:rsidRDefault="000B1854" w:rsidP="005074E1">
      <w:pPr>
        <w:ind w:leftChars="540" w:left="1134" w:firstLineChars="100" w:firstLine="240"/>
        <w:rPr>
          <w:rFonts w:ascii="ＭＳ 明朝" w:eastAsia="ＭＳ 明朝" w:hAnsi="ＭＳ 明朝"/>
          <w:sz w:val="24"/>
          <w:szCs w:val="28"/>
        </w:rPr>
      </w:pPr>
      <w:r w:rsidRPr="000B1854">
        <w:rPr>
          <w:rFonts w:ascii="ＭＳ 明朝" w:eastAsia="ＭＳ 明朝" w:hAnsi="ＭＳ 明朝" w:hint="eastAsia"/>
          <w:sz w:val="24"/>
          <w:szCs w:val="28"/>
        </w:rPr>
        <w:t>この本に</w:t>
      </w:r>
      <w:r w:rsidRPr="000B1854">
        <w:rPr>
          <w:rFonts w:ascii="ＭＳ 明朝" w:eastAsia="ＭＳ 明朝" w:hAnsi="ＭＳ 明朝"/>
          <w:sz w:val="24"/>
          <w:szCs w:val="28"/>
        </w:rPr>
        <w:t>3Dデータを加えて提供することを提案され、企画・制作に関わられた</w:t>
      </w:r>
      <w:r w:rsidRPr="000B1854">
        <w:rPr>
          <w:rFonts w:ascii="ＭＳ 明朝" w:eastAsia="ＭＳ 明朝" w:hAnsi="ＭＳ 明朝" w:hint="eastAsia"/>
          <w:sz w:val="24"/>
          <w:szCs w:val="28"/>
        </w:rPr>
        <w:t>大内進先生をお迎えし、「触って分かりやすい触図」「点字図書と共に</w:t>
      </w:r>
      <w:r w:rsidRPr="000B1854">
        <w:rPr>
          <w:rFonts w:ascii="ＭＳ 明朝" w:eastAsia="ＭＳ 明朝" w:hAnsi="ＭＳ 明朝"/>
          <w:sz w:val="24"/>
          <w:szCs w:val="28"/>
        </w:rPr>
        <w:t>3D模型を</w:t>
      </w:r>
      <w:r w:rsidRPr="000B1854">
        <w:rPr>
          <w:rFonts w:ascii="ＭＳ 明朝" w:eastAsia="ＭＳ 明朝" w:hAnsi="ＭＳ 明朝" w:hint="eastAsia"/>
          <w:sz w:val="24"/>
          <w:szCs w:val="28"/>
        </w:rPr>
        <w:t>提供する意義」などについてお話を伺い、今後の点字図書の可能性を皆さんと一緒に考えます。</w:t>
      </w:r>
    </w:p>
    <w:p w14:paraId="432832C4" w14:textId="77777777" w:rsidR="000B1854" w:rsidRPr="000B1854" w:rsidRDefault="000B1854" w:rsidP="000B1854">
      <w:pPr>
        <w:ind w:leftChars="202" w:left="424" w:firstLine="1"/>
        <w:rPr>
          <w:rFonts w:ascii="ＭＳ 明朝" w:eastAsia="ＭＳ 明朝" w:hAnsi="ＭＳ 明朝"/>
          <w:sz w:val="24"/>
          <w:szCs w:val="28"/>
        </w:rPr>
      </w:pPr>
    </w:p>
    <w:p w14:paraId="7830636A" w14:textId="77777777"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第２部　事例発表・ディスカッション</w:t>
      </w:r>
    </w:p>
    <w:p w14:paraId="3086810A" w14:textId="1B94AE7F"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 xml:space="preserve">　</w:t>
      </w:r>
      <w:r>
        <w:rPr>
          <w:rFonts w:ascii="ＭＳ 明朝" w:eastAsia="ＭＳ 明朝" w:hAnsi="ＭＳ 明朝" w:hint="eastAsia"/>
          <w:sz w:val="24"/>
          <w:szCs w:val="28"/>
        </w:rPr>
        <w:t>２</w:t>
      </w:r>
      <w:r w:rsidRPr="000B1854">
        <w:rPr>
          <w:rFonts w:ascii="ＭＳ 明朝" w:eastAsia="ＭＳ 明朝" w:hAnsi="ＭＳ 明朝"/>
          <w:sz w:val="24"/>
          <w:szCs w:val="28"/>
        </w:rPr>
        <w:t>施設から事例を発表いただき、それを受けて、点訳者養成講習・点字図書製作等について</w:t>
      </w:r>
      <w:r w:rsidRPr="000B1854">
        <w:rPr>
          <w:rFonts w:ascii="ＭＳ 明朝" w:eastAsia="ＭＳ 明朝" w:hAnsi="ＭＳ 明朝" w:hint="eastAsia"/>
          <w:sz w:val="24"/>
          <w:szCs w:val="28"/>
        </w:rPr>
        <w:t>ディスカッションを行い、各施設での工夫・課題を共有します。</w:t>
      </w:r>
    </w:p>
    <w:p w14:paraId="331133C7" w14:textId="77777777" w:rsidR="000B1854" w:rsidRPr="000B1854"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事例発表者：髙尾奈々美氏（長崎県視覚障害者情報センター）</w:t>
      </w:r>
    </w:p>
    <w:p w14:paraId="649B42A9" w14:textId="35FC1649" w:rsidR="00AE2CB0" w:rsidRDefault="000B1854" w:rsidP="005074E1">
      <w:pPr>
        <w:ind w:leftChars="540" w:left="1134" w:firstLine="1"/>
        <w:rPr>
          <w:rFonts w:ascii="ＭＳ 明朝" w:eastAsia="ＭＳ 明朝" w:hAnsi="ＭＳ 明朝"/>
          <w:sz w:val="24"/>
          <w:szCs w:val="28"/>
        </w:rPr>
      </w:pPr>
      <w:r w:rsidRPr="000B1854">
        <w:rPr>
          <w:rFonts w:ascii="ＭＳ 明朝" w:eastAsia="ＭＳ 明朝" w:hAnsi="ＭＳ 明朝" w:hint="eastAsia"/>
          <w:sz w:val="24"/>
          <w:szCs w:val="28"/>
        </w:rPr>
        <w:t xml:space="preserve">　　　　　　青松紀野氏（横須賀市点字図書館）</w:t>
      </w:r>
    </w:p>
    <w:p w14:paraId="69B124EE" w14:textId="77777777" w:rsidR="000B1854" w:rsidRPr="00AE2CB0" w:rsidRDefault="000B1854" w:rsidP="000B1854">
      <w:pPr>
        <w:rPr>
          <w:rFonts w:ascii="ＭＳ 明朝" w:eastAsia="ＭＳ 明朝" w:hAnsi="ＭＳ 明朝"/>
          <w:sz w:val="24"/>
          <w:szCs w:val="28"/>
        </w:rPr>
      </w:pPr>
    </w:p>
    <w:p w14:paraId="64B21713" w14:textId="77777777" w:rsidR="00AE2CB0" w:rsidRPr="00B54523" w:rsidRDefault="00AE2CB0"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第２分科会</w:t>
      </w:r>
    </w:p>
    <w:p w14:paraId="5EE2CBC0" w14:textId="77777777" w:rsidR="00A207E4" w:rsidRPr="00A207E4"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t>担当　電子書籍委員会</w:t>
      </w:r>
    </w:p>
    <w:p w14:paraId="3DAF6436" w14:textId="77777777" w:rsidR="00A207E4"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t>対象　音訳・録音・電子書籍担当職員等</w:t>
      </w:r>
    </w:p>
    <w:p w14:paraId="1CE7C8EB" w14:textId="21543C3D" w:rsidR="00A207E4" w:rsidRPr="00A207E4"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t>※受講対象者：</w:t>
      </w:r>
      <w:r w:rsidRPr="00A207E4">
        <w:rPr>
          <w:rFonts w:ascii="ＭＳ 明朝" w:eastAsia="ＭＳ 明朝" w:hAnsi="ＭＳ 明朝"/>
          <w:sz w:val="24"/>
          <w:szCs w:val="28"/>
        </w:rPr>
        <w:t>Producerを使用してテキストデイジーを製作したことがある人。</w:t>
      </w:r>
    </w:p>
    <w:p w14:paraId="0CA42ED5" w14:textId="77777777" w:rsidR="00A207E4" w:rsidRPr="00A207E4"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t>テーマ　「</w:t>
      </w:r>
      <w:proofErr w:type="spellStart"/>
      <w:r w:rsidRPr="00A207E4">
        <w:rPr>
          <w:rFonts w:ascii="ＭＳ 明朝" w:eastAsia="ＭＳ 明朝" w:hAnsi="ＭＳ 明朝"/>
          <w:sz w:val="24"/>
          <w:szCs w:val="28"/>
        </w:rPr>
        <w:t>Plextalk</w:t>
      </w:r>
      <w:proofErr w:type="spellEnd"/>
      <w:r w:rsidRPr="00A207E4">
        <w:rPr>
          <w:rFonts w:ascii="ＭＳ 明朝" w:eastAsia="ＭＳ 明朝" w:hAnsi="ＭＳ 明朝"/>
          <w:sz w:val="24"/>
          <w:szCs w:val="28"/>
        </w:rPr>
        <w:t xml:space="preserve"> Producerによるマルチメディアデイジー製作 基礎講習」</w:t>
      </w:r>
    </w:p>
    <w:p w14:paraId="0E508BC3" w14:textId="77777777" w:rsidR="00A207E4" w:rsidRPr="00A207E4"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lastRenderedPageBreak/>
        <w:t>内容　読書バリアフリーに対応したアクセシブルな電子書籍、マルチメディアデイジ</w:t>
      </w:r>
    </w:p>
    <w:p w14:paraId="430E61A6" w14:textId="77777777" w:rsidR="00A207E4" w:rsidRPr="00A207E4" w:rsidRDefault="00A207E4" w:rsidP="00A207E4">
      <w:pPr>
        <w:ind w:leftChars="540" w:left="1134" w:firstLine="1"/>
        <w:rPr>
          <w:rFonts w:ascii="ＭＳ 明朝" w:eastAsia="ＭＳ 明朝" w:hAnsi="ＭＳ 明朝"/>
          <w:sz w:val="24"/>
          <w:szCs w:val="28"/>
        </w:rPr>
      </w:pPr>
      <w:r w:rsidRPr="00A207E4">
        <w:rPr>
          <w:rFonts w:ascii="ＭＳ 明朝" w:eastAsia="ＭＳ 明朝" w:hAnsi="ＭＳ 明朝" w:hint="eastAsia"/>
          <w:sz w:val="24"/>
          <w:szCs w:val="28"/>
        </w:rPr>
        <w:t>ー図書製作の基礎講座を実習形式で行います。音声＋文字情報を含めた編集方</w:t>
      </w:r>
    </w:p>
    <w:p w14:paraId="19C504C9" w14:textId="77777777" w:rsidR="00A207E4" w:rsidRPr="00A207E4" w:rsidRDefault="00A207E4" w:rsidP="00A207E4">
      <w:pPr>
        <w:ind w:leftChars="540" w:left="1134" w:firstLine="1"/>
        <w:rPr>
          <w:rFonts w:ascii="ＭＳ 明朝" w:eastAsia="ＭＳ 明朝" w:hAnsi="ＭＳ 明朝"/>
          <w:sz w:val="24"/>
          <w:szCs w:val="28"/>
        </w:rPr>
      </w:pPr>
      <w:r w:rsidRPr="00A207E4">
        <w:rPr>
          <w:rFonts w:ascii="ＭＳ 明朝" w:eastAsia="ＭＳ 明朝" w:hAnsi="ＭＳ 明朝" w:hint="eastAsia"/>
          <w:sz w:val="24"/>
          <w:szCs w:val="28"/>
        </w:rPr>
        <w:t>法・手順や、製作のポイントなどを学びます。</w:t>
      </w:r>
    </w:p>
    <w:p w14:paraId="7F9B3206" w14:textId="22D4BA8D" w:rsidR="00A207E4" w:rsidRPr="00A207E4" w:rsidRDefault="00A207E4" w:rsidP="00A207E4">
      <w:pPr>
        <w:ind w:leftChars="540" w:left="1134" w:firstLine="1"/>
        <w:rPr>
          <w:rFonts w:ascii="ＭＳ 明朝" w:eastAsia="ＭＳ 明朝" w:hAnsi="ＭＳ 明朝"/>
          <w:sz w:val="24"/>
          <w:szCs w:val="28"/>
        </w:rPr>
      </w:pPr>
      <w:r w:rsidRPr="00A207E4">
        <w:rPr>
          <w:rFonts w:ascii="ＭＳ 明朝" w:eastAsia="ＭＳ 明朝" w:hAnsi="ＭＳ 明朝" w:hint="eastAsia"/>
          <w:sz w:val="24"/>
          <w:szCs w:val="28"/>
        </w:rPr>
        <w:t xml:space="preserve">持ち物　</w:t>
      </w:r>
      <w:proofErr w:type="spellStart"/>
      <w:r w:rsidRPr="00A207E4">
        <w:rPr>
          <w:rFonts w:ascii="ＭＳ 明朝" w:eastAsia="ＭＳ 明朝" w:hAnsi="ＭＳ 明朝"/>
          <w:sz w:val="24"/>
          <w:szCs w:val="28"/>
        </w:rPr>
        <w:t>Plextalk</w:t>
      </w:r>
      <w:proofErr w:type="spellEnd"/>
      <w:r w:rsidRPr="00A207E4">
        <w:rPr>
          <w:rFonts w:ascii="ＭＳ 明朝" w:eastAsia="ＭＳ 明朝" w:hAnsi="ＭＳ 明朝"/>
          <w:sz w:val="24"/>
          <w:szCs w:val="28"/>
        </w:rPr>
        <w:t xml:space="preserve"> Producer ver.1.6.1.0（体験版も可）インストール済のパソコン、</w:t>
      </w:r>
      <w:r w:rsidRPr="00A207E4">
        <w:rPr>
          <w:rFonts w:ascii="ＭＳ 明朝" w:eastAsia="ＭＳ 明朝" w:hAnsi="ＭＳ 明朝" w:hint="eastAsia"/>
          <w:sz w:val="24"/>
          <w:szCs w:val="28"/>
        </w:rPr>
        <w:t>マウス、ヘッドホン（またはイヤホン）。（原則１人１台）</w:t>
      </w:r>
    </w:p>
    <w:p w14:paraId="7FDAFC39" w14:textId="77777777" w:rsidR="00A207E4" w:rsidRPr="00A207E4" w:rsidRDefault="00A207E4" w:rsidP="009E6287">
      <w:pPr>
        <w:rPr>
          <w:rFonts w:ascii="ＭＳ 明朝" w:eastAsia="ＭＳ 明朝" w:hAnsi="ＭＳ 明朝"/>
          <w:sz w:val="24"/>
          <w:szCs w:val="28"/>
        </w:rPr>
      </w:pPr>
    </w:p>
    <w:p w14:paraId="0F0B1437" w14:textId="77777777" w:rsidR="00A207E4" w:rsidRPr="00A207E4" w:rsidRDefault="00A207E4" w:rsidP="009E6287">
      <w:pPr>
        <w:ind w:leftChars="540" w:left="1134" w:firstLine="1"/>
        <w:rPr>
          <w:rFonts w:ascii="ＭＳ 明朝" w:eastAsia="ＭＳ 明朝" w:hAnsi="ＭＳ 明朝"/>
          <w:sz w:val="24"/>
          <w:szCs w:val="28"/>
        </w:rPr>
      </w:pPr>
      <w:proofErr w:type="spellStart"/>
      <w:r w:rsidRPr="00A207E4">
        <w:rPr>
          <w:rFonts w:ascii="ＭＳ 明朝" w:eastAsia="ＭＳ 明朝" w:hAnsi="ＭＳ 明朝"/>
          <w:sz w:val="24"/>
          <w:szCs w:val="28"/>
        </w:rPr>
        <w:t>Plextalk</w:t>
      </w:r>
      <w:proofErr w:type="spellEnd"/>
      <w:r w:rsidRPr="00A207E4">
        <w:rPr>
          <w:rFonts w:ascii="ＭＳ 明朝" w:eastAsia="ＭＳ 明朝" w:hAnsi="ＭＳ 明朝"/>
          <w:sz w:val="24"/>
          <w:szCs w:val="28"/>
        </w:rPr>
        <w:t xml:space="preserve"> Producer体験版インストールは以下URLより可能（90日間無料）</w:t>
      </w:r>
    </w:p>
    <w:p w14:paraId="174237B1" w14:textId="37133F0C" w:rsidR="00A207E4" w:rsidRDefault="00A207E4" w:rsidP="009E6287">
      <w:pPr>
        <w:ind w:leftChars="540" w:left="1134" w:firstLine="1"/>
        <w:rPr>
          <w:rFonts w:ascii="ＭＳ 明朝" w:eastAsia="ＭＳ 明朝" w:hAnsi="ＭＳ 明朝"/>
          <w:sz w:val="24"/>
          <w:szCs w:val="28"/>
        </w:rPr>
      </w:pPr>
      <w:r w:rsidRPr="00A207E4">
        <w:rPr>
          <w:rFonts w:ascii="ＭＳ 明朝" w:eastAsia="ＭＳ 明朝" w:hAnsi="ＭＳ 明朝"/>
          <w:sz w:val="24"/>
          <w:szCs w:val="28"/>
        </w:rPr>
        <w:t>http://www.plextalk.com/jp/products/producer/download/install/</w:t>
      </w:r>
    </w:p>
    <w:p w14:paraId="74AEF5B9" w14:textId="77777777" w:rsidR="00AE2CB0" w:rsidRPr="00B54523" w:rsidRDefault="00AE2CB0" w:rsidP="00AE2CB0">
      <w:pPr>
        <w:ind w:leftChars="202" w:left="424" w:firstLine="1"/>
        <w:rPr>
          <w:rFonts w:ascii="ＭＳ 明朝" w:eastAsia="ＭＳ 明朝" w:hAnsi="ＭＳ 明朝"/>
          <w:sz w:val="24"/>
          <w:szCs w:val="28"/>
        </w:rPr>
      </w:pPr>
    </w:p>
    <w:p w14:paraId="33593300" w14:textId="77777777" w:rsidR="00AE2CB0" w:rsidRPr="00B54523" w:rsidRDefault="00AE2CB0"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第３分科会</w:t>
      </w:r>
    </w:p>
    <w:p w14:paraId="0006462B" w14:textId="20E2AAE2" w:rsidR="00AE2CB0" w:rsidRPr="00B54523" w:rsidRDefault="00AE2CB0" w:rsidP="00AE2CB0">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 xml:space="preserve">担当　</w:t>
      </w:r>
      <w:r>
        <w:rPr>
          <w:rFonts w:ascii="ＭＳ 明朝" w:eastAsia="ＭＳ 明朝" w:hAnsi="ＭＳ 明朝" w:hint="eastAsia"/>
          <w:sz w:val="24"/>
          <w:szCs w:val="28"/>
        </w:rPr>
        <w:t>理事会</w:t>
      </w:r>
    </w:p>
    <w:p w14:paraId="0BBE97D2" w14:textId="501B976C" w:rsidR="00AE2CB0" w:rsidRDefault="00AE2CB0" w:rsidP="00AE2CB0">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 xml:space="preserve">対象　</w:t>
      </w:r>
      <w:r>
        <w:rPr>
          <w:rFonts w:ascii="ＭＳ 明朝" w:eastAsia="ＭＳ 明朝" w:hAnsi="ＭＳ 明朝" w:hint="eastAsia"/>
          <w:sz w:val="24"/>
          <w:szCs w:val="28"/>
        </w:rPr>
        <w:t>全職員</w:t>
      </w:r>
    </w:p>
    <w:p w14:paraId="32DCAA24" w14:textId="0AFB35FE" w:rsidR="00AE2CB0" w:rsidRDefault="00AE2CB0" w:rsidP="00AE2CB0">
      <w:pPr>
        <w:ind w:leftChars="202" w:left="424" w:firstLine="1"/>
        <w:rPr>
          <w:rFonts w:ascii="ＭＳ 明朝" w:eastAsia="ＭＳ 明朝" w:hAnsi="ＭＳ 明朝"/>
          <w:sz w:val="24"/>
          <w:szCs w:val="28"/>
        </w:rPr>
      </w:pPr>
      <w:r>
        <w:rPr>
          <w:rFonts w:ascii="ＭＳ 明朝" w:eastAsia="ＭＳ 明朝" w:hAnsi="ＭＳ 明朝" w:hint="eastAsia"/>
          <w:sz w:val="24"/>
          <w:szCs w:val="28"/>
        </w:rPr>
        <w:t xml:space="preserve">テーマ　</w:t>
      </w:r>
      <w:r w:rsidRPr="00AE2CB0">
        <w:rPr>
          <w:rFonts w:ascii="ＭＳ 明朝" w:eastAsia="ＭＳ 明朝" w:hAnsi="ＭＳ 明朝" w:hint="eastAsia"/>
          <w:sz w:val="24"/>
          <w:szCs w:val="28"/>
        </w:rPr>
        <w:t>「読書バリアフリー　地域の取組み（福岡ほか）」（仮題）</w:t>
      </w:r>
    </w:p>
    <w:p w14:paraId="453CA3DD" w14:textId="77777777" w:rsidR="000E44F3" w:rsidRDefault="351E599E" w:rsidP="000E44F3">
      <w:pPr>
        <w:ind w:leftChars="202" w:left="1278" w:hanging="854"/>
        <w:rPr>
          <w:rFonts w:ascii="ＭＳ 明朝" w:eastAsia="ＭＳ 明朝" w:hAnsi="ＭＳ 明朝"/>
          <w:sz w:val="24"/>
          <w:szCs w:val="24"/>
        </w:rPr>
      </w:pPr>
      <w:r w:rsidRPr="351E599E">
        <w:rPr>
          <w:rFonts w:ascii="ＭＳ 明朝" w:eastAsia="ＭＳ 明朝" w:hAnsi="ＭＳ 明朝"/>
          <w:sz w:val="24"/>
          <w:szCs w:val="24"/>
        </w:rPr>
        <w:t>内容　事例発表とパネルディスカッション。読書バリアフリー法を実践に移すべく、</w:t>
      </w:r>
    </w:p>
    <w:p w14:paraId="27FAF3A1" w14:textId="4E12E088" w:rsidR="00AE2CB0" w:rsidRDefault="351E599E" w:rsidP="000E44F3">
      <w:pPr>
        <w:ind w:leftChars="531" w:left="1134" w:hangingChars="8" w:hanging="19"/>
        <w:rPr>
          <w:rFonts w:ascii="ＭＳ 明朝" w:eastAsia="ＭＳ 明朝" w:hAnsi="ＭＳ 明朝"/>
          <w:sz w:val="24"/>
          <w:szCs w:val="24"/>
        </w:rPr>
      </w:pPr>
      <w:r w:rsidRPr="351E599E">
        <w:rPr>
          <w:rFonts w:ascii="ＭＳ 明朝" w:eastAsia="ＭＳ 明朝" w:hAnsi="ＭＳ 明朝"/>
          <w:sz w:val="24"/>
          <w:szCs w:val="24"/>
        </w:rPr>
        <w:t>多くの読書困難者へアクセスするため、公共図書館、教育機関、医療機関等と繋がる方策、仕組み作り、予算の取り方などなど、奮闘をかさねる現場での具体事例を発表。課題を浮き彫りにし、参加者・参加館の「これから」を共に考える場と</w:t>
      </w:r>
      <w:r w:rsidR="000E44F3">
        <w:rPr>
          <w:rFonts w:ascii="ＭＳ 明朝" w:eastAsia="ＭＳ 明朝" w:hAnsi="ＭＳ 明朝" w:hint="eastAsia"/>
          <w:sz w:val="24"/>
          <w:szCs w:val="24"/>
        </w:rPr>
        <w:t>します</w:t>
      </w:r>
      <w:r w:rsidRPr="351E599E">
        <w:rPr>
          <w:rFonts w:ascii="ＭＳ 明朝" w:eastAsia="ＭＳ 明朝" w:hAnsi="ＭＳ 明朝"/>
          <w:sz w:val="24"/>
          <w:szCs w:val="24"/>
        </w:rPr>
        <w:t>。</w:t>
      </w:r>
    </w:p>
    <w:p w14:paraId="59D1A72D" w14:textId="6D11A145" w:rsidR="351E599E" w:rsidRDefault="351E599E" w:rsidP="351E599E">
      <w:pPr>
        <w:ind w:leftChars="202" w:left="424" w:firstLine="1"/>
        <w:rPr>
          <w:rFonts w:ascii="ＭＳ 明朝" w:eastAsia="ＭＳ 明朝" w:hAnsi="ＭＳ 明朝"/>
          <w:sz w:val="24"/>
          <w:szCs w:val="24"/>
        </w:rPr>
      </w:pPr>
      <w:r w:rsidRPr="351E599E">
        <w:rPr>
          <w:rFonts w:ascii="ＭＳ 明朝" w:eastAsia="ＭＳ 明朝" w:hAnsi="ＭＳ 明朝"/>
          <w:sz w:val="24"/>
          <w:szCs w:val="24"/>
        </w:rPr>
        <w:t>司会　成松一郎氏（読書工房）</w:t>
      </w:r>
    </w:p>
    <w:p w14:paraId="324C29EA" w14:textId="39A70D38" w:rsidR="351E599E" w:rsidRDefault="351E599E" w:rsidP="351E599E">
      <w:pPr>
        <w:ind w:leftChars="202" w:left="424" w:firstLine="1"/>
        <w:rPr>
          <w:rFonts w:ascii="ＭＳ 明朝" w:eastAsia="ＭＳ 明朝" w:hAnsi="ＭＳ 明朝"/>
          <w:sz w:val="24"/>
          <w:szCs w:val="24"/>
        </w:rPr>
      </w:pPr>
      <w:r w:rsidRPr="351E599E">
        <w:rPr>
          <w:rFonts w:ascii="ＭＳ 明朝" w:eastAsia="ＭＳ 明朝" w:hAnsi="ＭＳ 明朝"/>
          <w:sz w:val="24"/>
          <w:szCs w:val="24"/>
        </w:rPr>
        <w:t>登壇者　金山和佳氏（ライトハウスライブラリー）</w:t>
      </w:r>
    </w:p>
    <w:p w14:paraId="1879A952" w14:textId="71376181" w:rsidR="351E599E" w:rsidRDefault="351E599E" w:rsidP="351E599E">
      <w:pPr>
        <w:ind w:leftChars="202" w:left="424" w:firstLine="1"/>
        <w:rPr>
          <w:rFonts w:ascii="ＭＳ 明朝" w:eastAsia="ＭＳ 明朝" w:hAnsi="ＭＳ 明朝"/>
          <w:sz w:val="24"/>
          <w:szCs w:val="24"/>
        </w:rPr>
      </w:pPr>
      <w:r w:rsidRPr="351E599E">
        <w:rPr>
          <w:rFonts w:ascii="ＭＳ 明朝" w:eastAsia="ＭＳ 明朝" w:hAnsi="ＭＳ 明朝"/>
          <w:sz w:val="24"/>
          <w:szCs w:val="24"/>
        </w:rPr>
        <w:t xml:space="preserve">　　　　夏秋圭助氏（福岡点字図書館）</w:t>
      </w:r>
    </w:p>
    <w:p w14:paraId="7555DC00" w14:textId="399ADFE3" w:rsidR="351E599E" w:rsidRDefault="351E599E" w:rsidP="351E599E">
      <w:pPr>
        <w:ind w:leftChars="202" w:left="424" w:firstLine="1"/>
        <w:rPr>
          <w:rFonts w:ascii="ＭＳ 明朝" w:eastAsia="ＭＳ 明朝" w:hAnsi="ＭＳ 明朝"/>
          <w:sz w:val="24"/>
          <w:szCs w:val="24"/>
        </w:rPr>
      </w:pPr>
      <w:r w:rsidRPr="351E599E">
        <w:rPr>
          <w:rFonts w:ascii="ＭＳ 明朝" w:eastAsia="ＭＳ 明朝" w:hAnsi="ＭＳ 明朝"/>
          <w:sz w:val="24"/>
          <w:szCs w:val="24"/>
        </w:rPr>
        <w:t xml:space="preserve">　　　　門脇保身氏（鳥取県ライトハウス点字図書館）</w:t>
      </w:r>
    </w:p>
    <w:p w14:paraId="2543808D" w14:textId="6772BD26" w:rsidR="351E599E" w:rsidRDefault="351E599E" w:rsidP="351E599E">
      <w:pPr>
        <w:ind w:leftChars="202" w:left="424" w:firstLine="1"/>
        <w:rPr>
          <w:rFonts w:ascii="ＭＳ 明朝" w:eastAsia="ＭＳ 明朝" w:hAnsi="ＭＳ 明朝"/>
          <w:sz w:val="24"/>
          <w:szCs w:val="24"/>
        </w:rPr>
      </w:pPr>
      <w:r w:rsidRPr="351E599E">
        <w:rPr>
          <w:rFonts w:ascii="ＭＳ 明朝" w:eastAsia="ＭＳ 明朝" w:hAnsi="ＭＳ 明朝"/>
          <w:sz w:val="24"/>
          <w:szCs w:val="24"/>
        </w:rPr>
        <w:t xml:space="preserve">　　　　山口祐子氏（鳥取県ライトハウス点字図書館）</w:t>
      </w:r>
    </w:p>
    <w:p w14:paraId="4389AD2D" w14:textId="77777777" w:rsidR="004E2F35" w:rsidRDefault="004E2F35" w:rsidP="00AE2CB0">
      <w:pPr>
        <w:ind w:leftChars="202" w:left="424" w:firstLine="1"/>
        <w:rPr>
          <w:rFonts w:ascii="ＭＳ 明朝" w:eastAsia="ＭＳ 明朝" w:hAnsi="ＭＳ 明朝"/>
          <w:sz w:val="24"/>
          <w:szCs w:val="28"/>
        </w:rPr>
      </w:pPr>
    </w:p>
    <w:p w14:paraId="15891329" w14:textId="77777777" w:rsidR="004E2F35" w:rsidRPr="00AE2CB0" w:rsidRDefault="004E2F35" w:rsidP="00AE2CB0">
      <w:pPr>
        <w:ind w:leftChars="202" w:left="424" w:firstLine="1"/>
        <w:rPr>
          <w:rFonts w:ascii="ＭＳ 明朝" w:eastAsia="ＭＳ 明朝" w:hAnsi="ＭＳ 明朝"/>
          <w:sz w:val="24"/>
          <w:szCs w:val="28"/>
        </w:rPr>
      </w:pPr>
    </w:p>
    <w:p w14:paraId="16FC94D0" w14:textId="622C22D3" w:rsidR="00B001AF" w:rsidRDefault="00B001AF">
      <w:pPr>
        <w:widowControl/>
        <w:jc w:val="left"/>
        <w:rPr>
          <w:rFonts w:ascii="BIZ UDPゴシック" w:eastAsia="BIZ UDPゴシック" w:hAnsi="BIZ UDPゴシック"/>
          <w:sz w:val="24"/>
          <w:szCs w:val="28"/>
        </w:rPr>
      </w:pPr>
    </w:p>
    <w:p w14:paraId="72E5BC36" w14:textId="15B3D47D" w:rsidR="00AE2CB0" w:rsidRPr="00B54523" w:rsidRDefault="00AE2CB0" w:rsidP="00AE2CB0">
      <w:pPr>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【１０月１１日（</w:t>
      </w:r>
      <w:r>
        <w:rPr>
          <w:rFonts w:ascii="BIZ UDPゴシック" w:eastAsia="BIZ UDPゴシック" w:hAnsi="BIZ UDPゴシック" w:hint="eastAsia"/>
          <w:b/>
          <w:bCs/>
          <w:sz w:val="24"/>
          <w:szCs w:val="28"/>
        </w:rPr>
        <w:t>金</w:t>
      </w:r>
      <w:r w:rsidRPr="00B54523">
        <w:rPr>
          <w:rFonts w:ascii="BIZ UDPゴシック" w:eastAsia="BIZ UDPゴシック" w:hAnsi="BIZ UDPゴシック" w:hint="eastAsia"/>
          <w:b/>
          <w:bCs/>
          <w:sz w:val="24"/>
          <w:szCs w:val="28"/>
        </w:rPr>
        <w:t>）】</w:t>
      </w:r>
    </w:p>
    <w:p w14:paraId="6F0667B6" w14:textId="669A00AF" w:rsidR="00C77B09" w:rsidRPr="00B54523" w:rsidRDefault="00C77B09" w:rsidP="00C77B09">
      <w:pPr>
        <w:ind w:leftChars="67" w:left="141" w:firstLine="1"/>
        <w:rPr>
          <w:rFonts w:ascii="ＭＳ 明朝" w:eastAsia="ＭＳ 明朝" w:hAnsi="ＭＳ 明朝"/>
          <w:sz w:val="24"/>
          <w:szCs w:val="28"/>
        </w:rPr>
      </w:pPr>
      <w:r w:rsidRPr="00B54523">
        <w:rPr>
          <w:rFonts w:ascii="BIZ UDPゴシック" w:eastAsia="BIZ UDPゴシック" w:hAnsi="BIZ UDPゴシック" w:hint="eastAsia"/>
          <w:sz w:val="24"/>
          <w:szCs w:val="28"/>
        </w:rPr>
        <w:t>全体会</w:t>
      </w:r>
      <w:r w:rsidRPr="00B54523">
        <w:rPr>
          <w:rFonts w:ascii="ＭＳ 明朝" w:eastAsia="ＭＳ 明朝" w:hAnsi="ＭＳ 明朝" w:hint="eastAsia"/>
          <w:sz w:val="24"/>
          <w:szCs w:val="28"/>
        </w:rPr>
        <w:t>（</w:t>
      </w:r>
      <w:r w:rsidR="00AE2CB0">
        <w:rPr>
          <w:rFonts w:ascii="ＭＳ 明朝" w:eastAsia="ＭＳ 明朝" w:hAnsi="ＭＳ 明朝" w:hint="eastAsia"/>
          <w:sz w:val="24"/>
          <w:szCs w:val="28"/>
        </w:rPr>
        <w:t>９</w:t>
      </w:r>
      <w:r w:rsidRPr="00B54523">
        <w:rPr>
          <w:rFonts w:ascii="ＭＳ 明朝" w:eastAsia="ＭＳ 明朝" w:hAnsi="ＭＳ 明朝" w:hint="eastAsia"/>
          <w:sz w:val="24"/>
          <w:szCs w:val="28"/>
        </w:rPr>
        <w:t>：１５～</w:t>
      </w:r>
      <w:r w:rsidR="00AE2CB0">
        <w:rPr>
          <w:rFonts w:ascii="ＭＳ 明朝" w:eastAsia="ＭＳ 明朝" w:hAnsi="ＭＳ 明朝" w:hint="eastAsia"/>
          <w:sz w:val="24"/>
          <w:szCs w:val="28"/>
        </w:rPr>
        <w:t>１２</w:t>
      </w:r>
      <w:r w:rsidRPr="00B54523">
        <w:rPr>
          <w:rFonts w:ascii="ＭＳ 明朝" w:eastAsia="ＭＳ 明朝" w:hAnsi="ＭＳ 明朝" w:hint="eastAsia"/>
          <w:sz w:val="24"/>
          <w:szCs w:val="28"/>
        </w:rPr>
        <w:t>：</w:t>
      </w:r>
      <w:r w:rsidR="00AE2CB0">
        <w:rPr>
          <w:rFonts w:ascii="ＭＳ 明朝" w:eastAsia="ＭＳ 明朝" w:hAnsi="ＭＳ 明朝" w:hint="eastAsia"/>
          <w:sz w:val="24"/>
          <w:szCs w:val="28"/>
        </w:rPr>
        <w:t>１５</w:t>
      </w:r>
      <w:r w:rsidRPr="00B54523">
        <w:rPr>
          <w:rFonts w:ascii="ＭＳ 明朝" w:eastAsia="ＭＳ 明朝" w:hAnsi="ＭＳ 明朝" w:hint="eastAsia"/>
          <w:sz w:val="24"/>
          <w:szCs w:val="28"/>
        </w:rPr>
        <w:t>）</w:t>
      </w:r>
    </w:p>
    <w:p w14:paraId="1C9D991D" w14:textId="31784CA8" w:rsidR="00C77B09" w:rsidRDefault="00C77B09" w:rsidP="00C77B09">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担当　理事会</w:t>
      </w:r>
      <w:r w:rsidR="00F51CE9">
        <w:rPr>
          <w:rFonts w:ascii="ＭＳ 明朝" w:eastAsia="ＭＳ 明朝" w:hAnsi="ＭＳ 明朝" w:hint="eastAsia"/>
          <w:sz w:val="24"/>
          <w:szCs w:val="28"/>
        </w:rPr>
        <w:t>、サービス委員会</w:t>
      </w:r>
    </w:p>
    <w:p w14:paraId="201503E0" w14:textId="77777777" w:rsidR="004E2F35" w:rsidRPr="004E2F35" w:rsidRDefault="00AE2CB0" w:rsidP="004E2F35">
      <w:pPr>
        <w:ind w:leftChars="202" w:left="424"/>
        <w:rPr>
          <w:rFonts w:ascii="ＭＳ 明朝" w:eastAsia="ＭＳ 明朝" w:hAnsi="ＭＳ 明朝"/>
          <w:sz w:val="24"/>
          <w:szCs w:val="28"/>
        </w:rPr>
      </w:pPr>
      <w:r>
        <w:rPr>
          <w:rFonts w:ascii="ＭＳ 明朝" w:eastAsia="ＭＳ 明朝" w:hAnsi="ＭＳ 明朝" w:hint="eastAsia"/>
          <w:sz w:val="24"/>
          <w:szCs w:val="28"/>
        </w:rPr>
        <w:t xml:space="preserve">テーマ　</w:t>
      </w:r>
      <w:r w:rsidRPr="00AE2CB0">
        <w:rPr>
          <w:rFonts w:ascii="ＭＳ 明朝" w:eastAsia="ＭＳ 明朝" w:hAnsi="ＭＳ 明朝" w:hint="eastAsia"/>
          <w:sz w:val="24"/>
          <w:szCs w:val="28"/>
        </w:rPr>
        <w:t>「</w:t>
      </w:r>
      <w:r w:rsidR="004E2F35" w:rsidRPr="004E2F35">
        <w:rPr>
          <w:rFonts w:ascii="ＭＳ 明朝" w:eastAsia="ＭＳ 明朝" w:hAnsi="ＭＳ 明朝" w:hint="eastAsia"/>
          <w:sz w:val="24"/>
          <w:szCs w:val="28"/>
        </w:rPr>
        <w:t>世代を超えて利用され、その満足度を高める図書館でありたい！</w:t>
      </w:r>
    </w:p>
    <w:p w14:paraId="0F53DDD0" w14:textId="1428544B" w:rsidR="00C77B09" w:rsidRDefault="004E2F35" w:rsidP="004E2F35">
      <w:pPr>
        <w:ind w:leftChars="202" w:left="424" w:firstLineChars="945" w:firstLine="2268"/>
        <w:rPr>
          <w:rFonts w:ascii="ＭＳ 明朝" w:eastAsia="ＭＳ 明朝" w:hAnsi="ＭＳ 明朝"/>
          <w:sz w:val="24"/>
          <w:szCs w:val="28"/>
        </w:rPr>
      </w:pPr>
      <w:r w:rsidRPr="004E2F35">
        <w:rPr>
          <w:rFonts w:ascii="ＭＳ 明朝" w:eastAsia="ＭＳ 明朝" w:hAnsi="ＭＳ 明朝" w:hint="eastAsia"/>
          <w:sz w:val="24"/>
          <w:szCs w:val="28"/>
        </w:rPr>
        <w:t>～未来の利用者の発掘とともに～</w:t>
      </w:r>
      <w:r w:rsidR="00AE2CB0" w:rsidRPr="00AE2CB0">
        <w:rPr>
          <w:rFonts w:ascii="ＭＳ 明朝" w:eastAsia="ＭＳ 明朝" w:hAnsi="ＭＳ 明朝" w:hint="eastAsia"/>
          <w:sz w:val="24"/>
          <w:szCs w:val="28"/>
        </w:rPr>
        <w:t>」</w:t>
      </w:r>
    </w:p>
    <w:p w14:paraId="41BD0DFB" w14:textId="74F54D0C" w:rsidR="00AE2CB0" w:rsidRDefault="00AE2CB0" w:rsidP="00177151">
      <w:pPr>
        <w:ind w:leftChars="202" w:left="1271" w:hangingChars="353" w:hanging="847"/>
        <w:rPr>
          <w:rFonts w:ascii="ＭＳ 明朝" w:eastAsia="ＭＳ 明朝" w:hAnsi="ＭＳ 明朝"/>
          <w:sz w:val="24"/>
          <w:szCs w:val="28"/>
        </w:rPr>
      </w:pPr>
      <w:r>
        <w:rPr>
          <w:rFonts w:ascii="ＭＳ 明朝" w:eastAsia="ＭＳ 明朝" w:hAnsi="ＭＳ 明朝" w:hint="eastAsia"/>
          <w:sz w:val="24"/>
          <w:szCs w:val="28"/>
        </w:rPr>
        <w:t xml:space="preserve">内容　</w:t>
      </w:r>
      <w:r w:rsidR="004E2F35" w:rsidRPr="004E2F35">
        <w:rPr>
          <w:rFonts w:ascii="ＭＳ 明朝" w:eastAsia="ＭＳ 明朝" w:hAnsi="ＭＳ 明朝" w:hint="eastAsia"/>
          <w:sz w:val="24"/>
          <w:szCs w:val="28"/>
        </w:rPr>
        <w:t>テーマごとの二つのパネルディスカッションを行う。</w:t>
      </w:r>
    </w:p>
    <w:p w14:paraId="2A793AB7" w14:textId="6BFC0E36" w:rsidR="004E2F35" w:rsidRPr="004E2F35" w:rsidRDefault="004E2F35" w:rsidP="005074E1">
      <w:pPr>
        <w:ind w:firstLineChars="472" w:firstLine="1133"/>
        <w:rPr>
          <w:rFonts w:ascii="ＭＳ 明朝" w:eastAsia="ＭＳ 明朝" w:hAnsi="ＭＳ 明朝"/>
          <w:sz w:val="24"/>
          <w:szCs w:val="28"/>
        </w:rPr>
      </w:pPr>
      <w:r>
        <w:rPr>
          <w:rFonts w:ascii="ＭＳ 明朝" w:eastAsia="ＭＳ 明朝" w:hAnsi="ＭＳ 明朝" w:hint="eastAsia"/>
          <w:sz w:val="24"/>
          <w:szCs w:val="28"/>
        </w:rPr>
        <w:t>〔</w:t>
      </w:r>
      <w:r w:rsidRPr="004E2F35">
        <w:rPr>
          <w:rFonts w:ascii="ＭＳ 明朝" w:eastAsia="ＭＳ 明朝" w:hAnsi="ＭＳ 明朝" w:hint="eastAsia"/>
          <w:sz w:val="24"/>
          <w:szCs w:val="28"/>
        </w:rPr>
        <w:t>パネルディスカッション１</w:t>
      </w:r>
      <w:r>
        <w:rPr>
          <w:rFonts w:ascii="ＭＳ 明朝" w:eastAsia="ＭＳ 明朝" w:hAnsi="ＭＳ 明朝" w:hint="eastAsia"/>
          <w:sz w:val="24"/>
          <w:szCs w:val="28"/>
        </w:rPr>
        <w:t>〕</w:t>
      </w:r>
      <w:r w:rsidRPr="004E2F35">
        <w:rPr>
          <w:rFonts w:ascii="ＭＳ 明朝" w:eastAsia="ＭＳ 明朝" w:hAnsi="ＭＳ 明朝" w:hint="eastAsia"/>
          <w:sz w:val="24"/>
          <w:szCs w:val="28"/>
        </w:rPr>
        <w:t>高齢利用者へのサービスを充実させよう！</w:t>
      </w:r>
    </w:p>
    <w:p w14:paraId="1BB7B0AD" w14:textId="77777777" w:rsidR="005A6C47"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点字図書館が提供するサービスの利用の多くは、</w:t>
      </w:r>
      <w:r w:rsidRPr="004E2F35">
        <w:rPr>
          <w:rFonts w:ascii="ＭＳ 明朝" w:eastAsia="ＭＳ 明朝" w:hAnsi="ＭＳ 明朝"/>
          <w:sz w:val="24"/>
          <w:szCs w:val="28"/>
        </w:rPr>
        <w:t>60歳代以上の人々で占められている。点字図書館はその中心的な利用者に適切な対応、求めに応じたサービス、次につながるサービスや応対ができているであろうか？</w:t>
      </w:r>
    </w:p>
    <w:p w14:paraId="07CE4F1B" w14:textId="70F9016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sz w:val="24"/>
          <w:szCs w:val="28"/>
        </w:rPr>
        <w:t xml:space="preserve">　本セッションはこの問いから始まる。そのうえで、これらの問いに答えるために今私たちに不足していること、求められること、取り組まねばならいことを共有し解決のための方法を探る。</w:t>
      </w:r>
    </w:p>
    <w:p w14:paraId="51658EB4" w14:textId="335C6E91"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ついては、高齢者へのサービスを意識し、取り組みをしている点字図書館か</w:t>
      </w:r>
      <w:r w:rsidRPr="004E2F35">
        <w:rPr>
          <w:rFonts w:ascii="ＭＳ 明朝" w:eastAsia="ＭＳ 明朝" w:hAnsi="ＭＳ 明朝" w:hint="eastAsia"/>
          <w:sz w:val="24"/>
          <w:szCs w:val="28"/>
        </w:rPr>
        <w:lastRenderedPageBreak/>
        <w:t>ら実践報告と問題提起をいただき、ディスカッションを展開させたい。</w:t>
      </w:r>
    </w:p>
    <w:p w14:paraId="40207C43" w14:textId="7777777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パネラー：</w:t>
      </w:r>
    </w:p>
    <w:p w14:paraId="394BED42" w14:textId="7777777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①饗場野枝氏（京都ライトハウス情報ステーション）</w:t>
      </w:r>
    </w:p>
    <w:p w14:paraId="30D9CB6E" w14:textId="7777777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②藤本剛氏（川崎市視覚障害者情報文化センター）</w:t>
      </w:r>
    </w:p>
    <w:p w14:paraId="705DA52C" w14:textId="06154E70" w:rsidR="00C07220"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w:t>
      </w:r>
      <w:r>
        <w:rPr>
          <w:rFonts w:ascii="ＭＳ 明朝" w:eastAsia="ＭＳ 明朝" w:hAnsi="ＭＳ 明朝" w:hint="eastAsia"/>
          <w:sz w:val="24"/>
          <w:szCs w:val="28"/>
        </w:rPr>
        <w:t>モデレーター</w:t>
      </w:r>
      <w:r w:rsidRPr="004E2F35">
        <w:rPr>
          <w:rFonts w:ascii="ＭＳ 明朝" w:eastAsia="ＭＳ 明朝" w:hAnsi="ＭＳ 明朝"/>
          <w:sz w:val="24"/>
          <w:szCs w:val="28"/>
        </w:rPr>
        <w:t>：立花明彦（全視情協常任理事、日本点字図書館）</w:t>
      </w:r>
    </w:p>
    <w:p w14:paraId="3A2EF014" w14:textId="77777777" w:rsidR="004E2F35" w:rsidRDefault="004E2F35" w:rsidP="004E2F35">
      <w:pPr>
        <w:ind w:leftChars="202" w:left="1271" w:hangingChars="353" w:hanging="847"/>
        <w:rPr>
          <w:rFonts w:ascii="ＭＳ 明朝" w:eastAsia="ＭＳ 明朝" w:hAnsi="ＭＳ 明朝"/>
          <w:sz w:val="24"/>
          <w:szCs w:val="28"/>
        </w:rPr>
      </w:pPr>
    </w:p>
    <w:p w14:paraId="3242AE55" w14:textId="39C4D381" w:rsidR="004E2F35" w:rsidRPr="004E2F35" w:rsidRDefault="004E2F35" w:rsidP="005074E1">
      <w:pPr>
        <w:ind w:leftChars="472" w:left="1267" w:hangingChars="115" w:hanging="276"/>
        <w:rPr>
          <w:rFonts w:ascii="ＭＳ 明朝" w:eastAsia="ＭＳ 明朝" w:hAnsi="ＭＳ 明朝"/>
          <w:sz w:val="24"/>
          <w:szCs w:val="28"/>
        </w:rPr>
      </w:pPr>
      <w:r>
        <w:rPr>
          <w:rFonts w:ascii="ＭＳ 明朝" w:eastAsia="ＭＳ 明朝" w:hAnsi="ＭＳ 明朝" w:hint="eastAsia"/>
          <w:sz w:val="24"/>
          <w:szCs w:val="28"/>
        </w:rPr>
        <w:t>〔</w:t>
      </w:r>
      <w:r w:rsidRPr="004E2F35">
        <w:rPr>
          <w:rFonts w:ascii="ＭＳ 明朝" w:eastAsia="ＭＳ 明朝" w:hAnsi="ＭＳ 明朝" w:hint="eastAsia"/>
          <w:sz w:val="24"/>
          <w:szCs w:val="28"/>
        </w:rPr>
        <w:t>パネルディスカッション２</w:t>
      </w:r>
      <w:r>
        <w:rPr>
          <w:rFonts w:ascii="ＭＳ 明朝" w:eastAsia="ＭＳ 明朝" w:hAnsi="ＭＳ 明朝" w:hint="eastAsia"/>
          <w:sz w:val="24"/>
          <w:szCs w:val="28"/>
        </w:rPr>
        <w:t>〕</w:t>
      </w:r>
      <w:r w:rsidRPr="004E2F35">
        <w:rPr>
          <w:rFonts w:ascii="ＭＳ 明朝" w:eastAsia="ＭＳ 明朝" w:hAnsi="ＭＳ 明朝" w:hint="eastAsia"/>
          <w:sz w:val="24"/>
          <w:szCs w:val="28"/>
        </w:rPr>
        <w:t>未来の利用者を発掘し、育てる</w:t>
      </w:r>
    </w:p>
    <w:p w14:paraId="02EAD1C9" w14:textId="77777777" w:rsid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点字図書館の利用登録率は公共図書館に比べ</w:t>
      </w:r>
      <w:r w:rsidRPr="004E2F35">
        <w:rPr>
          <w:rFonts w:ascii="ＭＳ 明朝" w:eastAsia="ＭＳ 明朝" w:hAnsi="ＭＳ 明朝"/>
          <w:sz w:val="24"/>
          <w:szCs w:val="28"/>
        </w:rPr>
        <w:t>10～20ポイント低い状況にある。その原因の一つは、点字図書館の場合、児童サービスを含め、若年層へのアプローチ、すなわち当該世代へのサービスが十分でなかったり、活発でなかったりすることにも起因する。学校現場は児童・生徒数の減少が顕著であるとは言え、在籍する彼らは、未来の点字図書館利用者の中心的世代となる存在である。このことを踏まえ、今からかれらを図書館利用者として組み入れ、サービスを展開していくことが点字図書館の永続化と発展につながる。そのために私たちはどう行動すべ</w:t>
      </w:r>
      <w:r w:rsidRPr="004E2F35">
        <w:rPr>
          <w:rFonts w:ascii="ＭＳ 明朝" w:eastAsia="ＭＳ 明朝" w:hAnsi="ＭＳ 明朝" w:hint="eastAsia"/>
          <w:sz w:val="24"/>
          <w:szCs w:val="28"/>
        </w:rPr>
        <w:t>きか、どのようなサービスが求められているのか？</w:t>
      </w:r>
    </w:p>
    <w:p w14:paraId="3EF94983" w14:textId="6E3BB064"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盲学校図書室の活動の現状、点字図書館と盲学校等との協力・共働の実践を通してそのヒントを探りたい。</w:t>
      </w:r>
    </w:p>
    <w:p w14:paraId="7C860200" w14:textId="7777777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パネラー</w:t>
      </w:r>
    </w:p>
    <w:p w14:paraId="3C07AAEB" w14:textId="2DBA92E2"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①塚田明由実氏（熊本県立盲学校図書室）　</w:t>
      </w:r>
    </w:p>
    <w:p w14:paraId="0D34C906" w14:textId="77777777" w:rsidR="004E2F35" w:rsidRP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②小澤聡氏（宮城県視覚障害者情報センター）</w:t>
      </w:r>
    </w:p>
    <w:p w14:paraId="5F3516DC" w14:textId="6A1926D1" w:rsidR="004E2F35" w:rsidRDefault="004E2F35" w:rsidP="004E2F35">
      <w:pPr>
        <w:ind w:leftChars="605" w:left="1270" w:firstLineChars="2" w:firstLine="5"/>
        <w:rPr>
          <w:rFonts w:ascii="ＭＳ 明朝" w:eastAsia="ＭＳ 明朝" w:hAnsi="ＭＳ 明朝"/>
          <w:sz w:val="24"/>
          <w:szCs w:val="28"/>
        </w:rPr>
      </w:pPr>
      <w:r w:rsidRPr="004E2F35">
        <w:rPr>
          <w:rFonts w:ascii="ＭＳ 明朝" w:eastAsia="ＭＳ 明朝" w:hAnsi="ＭＳ 明朝" w:hint="eastAsia"/>
          <w:sz w:val="24"/>
          <w:szCs w:val="28"/>
        </w:rPr>
        <w:t xml:space="preserve">　</w:t>
      </w:r>
      <w:r>
        <w:rPr>
          <w:rFonts w:ascii="ＭＳ 明朝" w:eastAsia="ＭＳ 明朝" w:hAnsi="ＭＳ 明朝" w:hint="eastAsia"/>
          <w:sz w:val="24"/>
          <w:szCs w:val="28"/>
        </w:rPr>
        <w:t>モデレーター</w:t>
      </w:r>
      <w:r w:rsidRPr="004E2F35">
        <w:rPr>
          <w:rFonts w:ascii="ＭＳ 明朝" w:eastAsia="ＭＳ 明朝" w:hAnsi="ＭＳ 明朝"/>
          <w:sz w:val="24"/>
          <w:szCs w:val="28"/>
        </w:rPr>
        <w:t>：立花明彦（全視情協常任理事、日本点字図書館）</w:t>
      </w:r>
    </w:p>
    <w:p w14:paraId="271F96B7" w14:textId="77777777" w:rsidR="004E2F35" w:rsidRPr="00B54523" w:rsidRDefault="004E2F35" w:rsidP="004E2F35">
      <w:pPr>
        <w:ind w:leftChars="202" w:left="1271" w:hangingChars="353" w:hanging="847"/>
        <w:rPr>
          <w:rFonts w:ascii="ＭＳ 明朝" w:eastAsia="ＭＳ 明朝" w:hAnsi="ＭＳ 明朝"/>
          <w:sz w:val="24"/>
          <w:szCs w:val="28"/>
        </w:rPr>
      </w:pPr>
    </w:p>
    <w:p w14:paraId="3AFC27E5" w14:textId="7ADBEEF7" w:rsidR="00C77B09" w:rsidRPr="00B54523" w:rsidRDefault="00C77B09" w:rsidP="00AE2CB0">
      <w:pPr>
        <w:ind w:firstLineChars="59" w:firstLine="142"/>
        <w:rPr>
          <w:rFonts w:ascii="ＭＳ 明朝" w:eastAsia="ＭＳ 明朝" w:hAnsi="ＭＳ 明朝"/>
          <w:sz w:val="24"/>
          <w:szCs w:val="28"/>
        </w:rPr>
      </w:pPr>
      <w:r w:rsidRPr="00B54523">
        <w:rPr>
          <w:rFonts w:ascii="BIZ UDPゴシック" w:eastAsia="BIZ UDPゴシック" w:hAnsi="BIZ UDPゴシック" w:hint="eastAsia"/>
          <w:sz w:val="24"/>
          <w:szCs w:val="28"/>
        </w:rPr>
        <w:t>分科会</w:t>
      </w:r>
      <w:r w:rsidR="002C323A" w:rsidRPr="00B54523">
        <w:rPr>
          <w:rFonts w:ascii="ＭＳ 明朝" w:eastAsia="ＭＳ 明朝" w:hAnsi="ＭＳ 明朝" w:hint="eastAsia"/>
          <w:sz w:val="24"/>
          <w:szCs w:val="28"/>
        </w:rPr>
        <w:t>（</w:t>
      </w:r>
      <w:r w:rsidR="00AE2CB0">
        <w:rPr>
          <w:rFonts w:ascii="ＭＳ 明朝" w:eastAsia="ＭＳ 明朝" w:hAnsi="ＭＳ 明朝" w:hint="eastAsia"/>
          <w:sz w:val="24"/>
          <w:szCs w:val="28"/>
        </w:rPr>
        <w:t>１３</w:t>
      </w:r>
      <w:r w:rsidR="002C323A" w:rsidRPr="00B54523">
        <w:rPr>
          <w:rFonts w:ascii="ＭＳ 明朝" w:eastAsia="ＭＳ 明朝" w:hAnsi="ＭＳ 明朝" w:hint="eastAsia"/>
          <w:sz w:val="24"/>
          <w:szCs w:val="28"/>
        </w:rPr>
        <w:t>：００～１</w:t>
      </w:r>
      <w:r w:rsidR="00AE2CB0">
        <w:rPr>
          <w:rFonts w:ascii="ＭＳ 明朝" w:eastAsia="ＭＳ 明朝" w:hAnsi="ＭＳ 明朝" w:hint="eastAsia"/>
          <w:sz w:val="24"/>
          <w:szCs w:val="28"/>
        </w:rPr>
        <w:t>６</w:t>
      </w:r>
      <w:r w:rsidR="002C323A" w:rsidRPr="00B54523">
        <w:rPr>
          <w:rFonts w:ascii="ＭＳ 明朝" w:eastAsia="ＭＳ 明朝" w:hAnsi="ＭＳ 明朝" w:hint="eastAsia"/>
          <w:sz w:val="24"/>
          <w:szCs w:val="28"/>
        </w:rPr>
        <w:t>：００）</w:t>
      </w:r>
    </w:p>
    <w:p w14:paraId="18DC6CA1" w14:textId="20DF7CD4" w:rsidR="00C77B09" w:rsidRPr="00B54523" w:rsidRDefault="002C323A"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w:t>
      </w:r>
      <w:r w:rsidR="00AE2CB0">
        <w:rPr>
          <w:rFonts w:ascii="BIZ UDPゴシック" w:eastAsia="BIZ UDPゴシック" w:hAnsi="BIZ UDPゴシック" w:hint="eastAsia"/>
          <w:sz w:val="24"/>
          <w:szCs w:val="28"/>
        </w:rPr>
        <w:t>４</w:t>
      </w:r>
      <w:r w:rsidRPr="00B54523">
        <w:rPr>
          <w:rFonts w:ascii="BIZ UDPゴシック" w:eastAsia="BIZ UDPゴシック" w:hAnsi="BIZ UDPゴシック" w:hint="eastAsia"/>
          <w:sz w:val="24"/>
          <w:szCs w:val="28"/>
        </w:rPr>
        <w:t>分科会</w:t>
      </w:r>
    </w:p>
    <w:p w14:paraId="1F066A2E" w14:textId="1D5A15FC" w:rsidR="002C323A" w:rsidRPr="00B54523" w:rsidRDefault="002C323A" w:rsidP="002C323A">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担当</w:t>
      </w:r>
      <w:r w:rsidR="00AE2CB0">
        <w:rPr>
          <w:rFonts w:ascii="ＭＳ 明朝" w:eastAsia="ＭＳ 明朝" w:hAnsi="ＭＳ 明朝" w:hint="eastAsia"/>
          <w:sz w:val="24"/>
          <w:szCs w:val="28"/>
        </w:rPr>
        <w:t xml:space="preserve">　録音委員会</w:t>
      </w:r>
    </w:p>
    <w:p w14:paraId="2FAB6C86" w14:textId="6993E3ED" w:rsidR="00AE2CB0" w:rsidRDefault="00394358" w:rsidP="00AE2CB0">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 xml:space="preserve">対象　</w:t>
      </w:r>
      <w:r w:rsidR="00AE2CB0" w:rsidRPr="00B54523">
        <w:rPr>
          <w:rFonts w:ascii="ＭＳ 明朝" w:eastAsia="ＭＳ 明朝" w:hAnsi="ＭＳ 明朝" w:hint="eastAsia"/>
          <w:sz w:val="24"/>
          <w:szCs w:val="28"/>
        </w:rPr>
        <w:t>音訳・録音担当職員等</w:t>
      </w:r>
    </w:p>
    <w:p w14:paraId="75674715" w14:textId="77777777" w:rsidR="00B001AF" w:rsidRPr="00B001AF" w:rsidRDefault="00B001AF" w:rsidP="00B001AF">
      <w:pPr>
        <w:ind w:leftChars="202" w:left="424" w:firstLine="1"/>
        <w:rPr>
          <w:rFonts w:ascii="ＭＳ 明朝" w:eastAsia="ＭＳ 明朝" w:hAnsi="ＭＳ 明朝"/>
          <w:sz w:val="24"/>
          <w:szCs w:val="28"/>
        </w:rPr>
      </w:pPr>
      <w:r>
        <w:rPr>
          <w:rFonts w:ascii="ＭＳ 明朝" w:eastAsia="ＭＳ 明朝" w:hAnsi="ＭＳ 明朝" w:hint="eastAsia"/>
          <w:sz w:val="24"/>
          <w:szCs w:val="28"/>
        </w:rPr>
        <w:t xml:space="preserve">テーマ　</w:t>
      </w:r>
      <w:r w:rsidRPr="00B001AF">
        <w:rPr>
          <w:rFonts w:ascii="ＭＳ 明朝" w:eastAsia="ＭＳ 明朝" w:hAnsi="ＭＳ 明朝" w:hint="eastAsia"/>
          <w:sz w:val="24"/>
          <w:szCs w:val="28"/>
        </w:rPr>
        <w:t>「あなたならどうする？　こんな校正表</w:t>
      </w:r>
    </w:p>
    <w:p w14:paraId="013185DE" w14:textId="39A8888B" w:rsidR="00B001AF" w:rsidRDefault="00B001AF" w:rsidP="00B001AF">
      <w:pPr>
        <w:ind w:leftChars="202" w:left="424" w:firstLine="2270"/>
        <w:rPr>
          <w:rFonts w:ascii="ＭＳ 明朝" w:eastAsia="ＭＳ 明朝" w:hAnsi="ＭＳ 明朝"/>
          <w:sz w:val="24"/>
          <w:szCs w:val="28"/>
        </w:rPr>
      </w:pPr>
      <w:r w:rsidRPr="00B001AF">
        <w:rPr>
          <w:rFonts w:ascii="ＭＳ 明朝" w:eastAsia="ＭＳ 明朝" w:hAnsi="ＭＳ 明朝" w:hint="eastAsia"/>
          <w:sz w:val="24"/>
          <w:szCs w:val="28"/>
        </w:rPr>
        <w:t>～丁寧なコミュニケーションで質の高い録音図書を！～」</w:t>
      </w:r>
    </w:p>
    <w:p w14:paraId="3614ACC9" w14:textId="77777777" w:rsidR="00A207E4" w:rsidRDefault="00B001AF" w:rsidP="005074E1">
      <w:pPr>
        <w:ind w:leftChars="203" w:left="992" w:hanging="566"/>
        <w:rPr>
          <w:rFonts w:ascii="ＭＳ 明朝" w:eastAsia="ＭＳ 明朝" w:hAnsi="ＭＳ 明朝"/>
          <w:sz w:val="24"/>
          <w:szCs w:val="28"/>
        </w:rPr>
      </w:pPr>
      <w:r>
        <w:rPr>
          <w:rFonts w:ascii="ＭＳ 明朝" w:eastAsia="ＭＳ 明朝" w:hAnsi="ＭＳ 明朝" w:hint="eastAsia"/>
          <w:sz w:val="24"/>
          <w:szCs w:val="28"/>
        </w:rPr>
        <w:t xml:space="preserve">内容　</w:t>
      </w:r>
      <w:r w:rsidR="005074E1" w:rsidRPr="005074E1">
        <w:rPr>
          <w:rFonts w:ascii="ＭＳ 明朝" w:eastAsia="ＭＳ 明朝" w:hAnsi="ＭＳ 明朝" w:hint="eastAsia"/>
          <w:sz w:val="24"/>
          <w:szCs w:val="28"/>
        </w:rPr>
        <w:t>音声デイジー図書の製作工程において重要な“校正”について考えます。より良</w:t>
      </w:r>
    </w:p>
    <w:p w14:paraId="22C0119C" w14:textId="49AABCAA" w:rsidR="005074E1" w:rsidRPr="005074E1" w:rsidRDefault="005074E1" w:rsidP="00A207E4">
      <w:pPr>
        <w:ind w:leftChars="540" w:left="1134"/>
        <w:rPr>
          <w:rFonts w:ascii="ＭＳ 明朝" w:eastAsia="ＭＳ 明朝" w:hAnsi="ＭＳ 明朝"/>
          <w:sz w:val="24"/>
          <w:szCs w:val="28"/>
        </w:rPr>
      </w:pPr>
      <w:r w:rsidRPr="005074E1">
        <w:rPr>
          <w:rFonts w:ascii="ＭＳ 明朝" w:eastAsia="ＭＳ 明朝" w:hAnsi="ＭＳ 明朝" w:hint="eastAsia"/>
          <w:sz w:val="24"/>
          <w:szCs w:val="28"/>
        </w:rPr>
        <w:t>い音声デイジー図書を作るために、校正者がどのような視点で校正を行い、音訳者は校正結果にどう向き合うか、そして職員の担うべき役割を考えます。丁寧なコミュニケーションを通じて質の高い録音図書を作成するために、職員の校正スキルとボランティアコーディネート力の向上を目指します。</w:t>
      </w:r>
    </w:p>
    <w:p w14:paraId="3D704472"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１．校正とは</w:t>
      </w:r>
    </w:p>
    <w:p w14:paraId="16FE9ACA"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 xml:space="preserve">　校正の主なポイントから校正の重要性を確認します。</w:t>
      </w:r>
    </w:p>
    <w:p w14:paraId="4084F4E6"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２．校正実践１</w:t>
      </w:r>
    </w:p>
    <w:p w14:paraId="47B3FA44"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 xml:space="preserve">　校正課題を使い、校正のポイント、校正表の書き方を考えます。</w:t>
      </w:r>
    </w:p>
    <w:p w14:paraId="5E94CCF5"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３．校正実践２</w:t>
      </w:r>
    </w:p>
    <w:p w14:paraId="0D87AD12"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 xml:space="preserve">　校正結果を音訳者、校正者にどのように伝えるかを考えます。</w:t>
      </w:r>
    </w:p>
    <w:p w14:paraId="29074BC1" w14:textId="77777777" w:rsidR="005074E1" w:rsidRPr="005074E1" w:rsidRDefault="005074E1" w:rsidP="005074E1">
      <w:pPr>
        <w:ind w:leftChars="607" w:left="2124" w:hanging="849"/>
        <w:rPr>
          <w:rFonts w:ascii="ＭＳ 明朝" w:eastAsia="ＭＳ 明朝" w:hAnsi="ＭＳ 明朝"/>
          <w:sz w:val="24"/>
          <w:szCs w:val="28"/>
        </w:rPr>
      </w:pPr>
      <w:r w:rsidRPr="005074E1">
        <w:rPr>
          <w:rFonts w:ascii="ＭＳ 明朝" w:eastAsia="ＭＳ 明朝" w:hAnsi="ＭＳ 明朝" w:hint="eastAsia"/>
          <w:sz w:val="24"/>
          <w:szCs w:val="28"/>
        </w:rPr>
        <w:t>４．職員の校正スキルとボランティアコーディネート力の向上</w:t>
      </w:r>
    </w:p>
    <w:p w14:paraId="63E93A36" w14:textId="0BB73683" w:rsidR="00B001AF" w:rsidRPr="00AE2CB0" w:rsidRDefault="005074E1" w:rsidP="005074E1">
      <w:pPr>
        <w:ind w:leftChars="742" w:left="1558" w:firstLine="1"/>
        <w:rPr>
          <w:rFonts w:ascii="ＭＳ 明朝" w:eastAsia="ＭＳ 明朝" w:hAnsi="ＭＳ 明朝"/>
          <w:sz w:val="24"/>
          <w:szCs w:val="28"/>
        </w:rPr>
      </w:pPr>
      <w:r w:rsidRPr="005074E1">
        <w:rPr>
          <w:rFonts w:ascii="ＭＳ 明朝" w:eastAsia="ＭＳ 明朝" w:hAnsi="ＭＳ 明朝" w:hint="eastAsia"/>
          <w:sz w:val="24"/>
          <w:szCs w:val="28"/>
        </w:rPr>
        <w:lastRenderedPageBreak/>
        <w:t>職員の校正スキルとボランティアコーディネート力の向上を目指す具体的な方法を考えます。</w:t>
      </w:r>
    </w:p>
    <w:p w14:paraId="7AE4F17D" w14:textId="77777777" w:rsidR="00B54523" w:rsidRPr="005074E1" w:rsidRDefault="00B54523" w:rsidP="00B001AF">
      <w:pPr>
        <w:rPr>
          <w:rFonts w:ascii="ＭＳ 明朝" w:eastAsia="ＭＳ 明朝" w:hAnsi="ＭＳ 明朝"/>
          <w:sz w:val="24"/>
          <w:szCs w:val="28"/>
        </w:rPr>
      </w:pPr>
    </w:p>
    <w:p w14:paraId="630D3A0A" w14:textId="60993600" w:rsidR="002C323A" w:rsidRPr="00B54523" w:rsidRDefault="002C323A" w:rsidP="00DB5F9D">
      <w:pPr>
        <w:ind w:leftChars="202" w:left="424"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w:t>
      </w:r>
      <w:r w:rsidR="00B001AF">
        <w:rPr>
          <w:rFonts w:ascii="BIZ UDPゴシック" w:eastAsia="BIZ UDPゴシック" w:hAnsi="BIZ UDPゴシック" w:hint="eastAsia"/>
          <w:sz w:val="24"/>
          <w:szCs w:val="28"/>
        </w:rPr>
        <w:t>５</w:t>
      </w:r>
      <w:r w:rsidRPr="00B54523">
        <w:rPr>
          <w:rFonts w:ascii="BIZ UDPゴシック" w:eastAsia="BIZ UDPゴシック" w:hAnsi="BIZ UDPゴシック" w:hint="eastAsia"/>
          <w:sz w:val="24"/>
          <w:szCs w:val="28"/>
        </w:rPr>
        <w:t>分科会</w:t>
      </w:r>
    </w:p>
    <w:p w14:paraId="0EDF8AA4" w14:textId="12FA2F5D" w:rsidR="002C323A" w:rsidRPr="00B54523" w:rsidRDefault="00B87216" w:rsidP="00DB5F9D">
      <w:pPr>
        <w:ind w:leftChars="404" w:left="848" w:firstLine="1"/>
        <w:rPr>
          <w:rFonts w:ascii="ＭＳ 明朝" w:eastAsia="ＭＳ 明朝" w:hAnsi="ＭＳ 明朝"/>
          <w:sz w:val="24"/>
          <w:szCs w:val="28"/>
        </w:rPr>
      </w:pPr>
      <w:r w:rsidRPr="00B54523">
        <w:rPr>
          <w:rFonts w:ascii="ＭＳ 明朝" w:eastAsia="ＭＳ 明朝" w:hAnsi="ＭＳ 明朝" w:hint="eastAsia"/>
          <w:sz w:val="24"/>
          <w:szCs w:val="28"/>
        </w:rPr>
        <w:t>担当　点訳委員会</w:t>
      </w:r>
      <w:r w:rsidR="00B001AF">
        <w:rPr>
          <w:rFonts w:ascii="ＭＳ 明朝" w:eastAsia="ＭＳ 明朝" w:hAnsi="ＭＳ 明朝" w:hint="eastAsia"/>
          <w:sz w:val="24"/>
          <w:szCs w:val="28"/>
        </w:rPr>
        <w:t>、理事会</w:t>
      </w:r>
    </w:p>
    <w:p w14:paraId="1EADA766" w14:textId="189BFC90" w:rsidR="00394358" w:rsidRPr="00B54523" w:rsidRDefault="00394358" w:rsidP="00DB5F9D">
      <w:pPr>
        <w:ind w:leftChars="404" w:left="848" w:firstLine="1"/>
        <w:rPr>
          <w:rFonts w:ascii="ＭＳ 明朝" w:eastAsia="ＭＳ 明朝" w:hAnsi="ＭＳ 明朝"/>
          <w:sz w:val="24"/>
          <w:szCs w:val="28"/>
        </w:rPr>
      </w:pPr>
      <w:r w:rsidRPr="00B54523">
        <w:rPr>
          <w:rFonts w:ascii="ＭＳ 明朝" w:eastAsia="ＭＳ 明朝" w:hAnsi="ＭＳ 明朝" w:hint="eastAsia"/>
          <w:sz w:val="24"/>
          <w:szCs w:val="28"/>
        </w:rPr>
        <w:t xml:space="preserve">対象　</w:t>
      </w:r>
      <w:r w:rsidR="00B001AF">
        <w:rPr>
          <w:rFonts w:ascii="ＭＳ 明朝" w:eastAsia="ＭＳ 明朝" w:hAnsi="ＭＳ 明朝" w:hint="eastAsia"/>
          <w:sz w:val="24"/>
          <w:szCs w:val="28"/>
        </w:rPr>
        <w:t>全職員</w:t>
      </w:r>
    </w:p>
    <w:p w14:paraId="1B295B1F" w14:textId="77777777" w:rsidR="00B001AF" w:rsidRDefault="00B87216" w:rsidP="00DB5F9D">
      <w:pPr>
        <w:ind w:leftChars="404" w:left="1935" w:hangingChars="453" w:hanging="1087"/>
        <w:rPr>
          <w:rFonts w:ascii="ＭＳ 明朝" w:eastAsia="ＭＳ 明朝" w:hAnsi="ＭＳ 明朝"/>
          <w:sz w:val="24"/>
          <w:szCs w:val="28"/>
        </w:rPr>
      </w:pPr>
      <w:r w:rsidRPr="00B54523">
        <w:rPr>
          <w:rFonts w:ascii="ＭＳ 明朝" w:eastAsia="ＭＳ 明朝" w:hAnsi="ＭＳ 明朝" w:hint="eastAsia"/>
          <w:sz w:val="24"/>
          <w:szCs w:val="28"/>
        </w:rPr>
        <w:t xml:space="preserve">テーマ　</w:t>
      </w:r>
      <w:r w:rsidR="00B001AF" w:rsidRPr="00B001AF">
        <w:rPr>
          <w:rFonts w:ascii="ＭＳ 明朝" w:eastAsia="ＭＳ 明朝" w:hAnsi="ＭＳ 明朝" w:hint="eastAsia"/>
          <w:sz w:val="24"/>
          <w:szCs w:val="28"/>
        </w:rPr>
        <w:t>「点字プリンタの保守を究める！</w:t>
      </w:r>
    </w:p>
    <w:p w14:paraId="70670196" w14:textId="77777777" w:rsidR="00B001AF" w:rsidRDefault="00B001AF" w:rsidP="005A6C47">
      <w:pPr>
        <w:ind w:leftChars="921" w:left="1934" w:firstLineChars="257" w:firstLine="617"/>
        <w:rPr>
          <w:rFonts w:ascii="ＭＳ 明朝" w:eastAsia="ＭＳ 明朝" w:hAnsi="ＭＳ 明朝"/>
          <w:sz w:val="24"/>
          <w:szCs w:val="28"/>
        </w:rPr>
      </w:pPr>
      <w:r w:rsidRPr="00B001AF">
        <w:rPr>
          <w:rFonts w:ascii="ＭＳ 明朝" w:eastAsia="ＭＳ 明朝" w:hAnsi="ＭＳ 明朝" w:hint="eastAsia"/>
          <w:sz w:val="24"/>
          <w:szCs w:val="28"/>
        </w:rPr>
        <w:t>～未来へ繋げる</w:t>
      </w:r>
      <w:r w:rsidRPr="00B001AF">
        <w:rPr>
          <w:rFonts w:ascii="ＭＳ 明朝" w:eastAsia="ＭＳ 明朝" w:hAnsi="ＭＳ 明朝"/>
          <w:sz w:val="24"/>
          <w:szCs w:val="28"/>
        </w:rPr>
        <w:t xml:space="preserve"> 情報保障を担保するための機器・技術～」（仮題）</w:t>
      </w:r>
    </w:p>
    <w:p w14:paraId="67B55680" w14:textId="22B9D97F" w:rsidR="0093615D" w:rsidRPr="00B54523" w:rsidRDefault="00B001AF" w:rsidP="00DB5F9D">
      <w:pPr>
        <w:ind w:leftChars="878" w:left="1935" w:hangingChars="38" w:hanging="91"/>
        <w:rPr>
          <w:rFonts w:ascii="ＭＳ 明朝" w:eastAsia="ＭＳ 明朝" w:hAnsi="ＭＳ 明朝"/>
          <w:sz w:val="24"/>
          <w:szCs w:val="28"/>
        </w:rPr>
      </w:pPr>
      <w:r w:rsidRPr="00B001AF">
        <w:rPr>
          <w:rFonts w:ascii="ＭＳ 明朝" w:eastAsia="ＭＳ 明朝" w:hAnsi="ＭＳ 明朝"/>
          <w:sz w:val="24"/>
          <w:szCs w:val="28"/>
        </w:rPr>
        <w:t>「AIスピーカーデモ」</w:t>
      </w:r>
    </w:p>
    <w:p w14:paraId="1D01D18A" w14:textId="442D0340" w:rsidR="00B001AF" w:rsidRDefault="00B629D6" w:rsidP="00DB5F9D">
      <w:pPr>
        <w:ind w:leftChars="202" w:left="424" w:firstLineChars="177" w:firstLine="425"/>
        <w:rPr>
          <w:rFonts w:ascii="ＭＳ 明朝" w:eastAsia="ＭＳ 明朝" w:hAnsi="ＭＳ 明朝"/>
          <w:sz w:val="24"/>
          <w:szCs w:val="28"/>
        </w:rPr>
      </w:pPr>
      <w:r w:rsidRPr="00B54523">
        <w:rPr>
          <w:rFonts w:ascii="ＭＳ 明朝" w:eastAsia="ＭＳ 明朝" w:hAnsi="ＭＳ 明朝" w:hint="eastAsia"/>
          <w:sz w:val="24"/>
          <w:szCs w:val="28"/>
        </w:rPr>
        <w:t>内容</w:t>
      </w:r>
      <w:r w:rsidR="001E0152">
        <w:rPr>
          <w:rFonts w:ascii="ＭＳ 明朝" w:eastAsia="ＭＳ 明朝" w:hAnsi="ＭＳ 明朝" w:hint="eastAsia"/>
          <w:sz w:val="24"/>
          <w:szCs w:val="28"/>
        </w:rPr>
        <w:t xml:space="preserve">　</w:t>
      </w:r>
      <w:r w:rsidR="006D3355">
        <w:rPr>
          <w:rFonts w:ascii="ＭＳ 明朝" w:eastAsia="ＭＳ 明朝" w:hAnsi="ＭＳ 明朝" w:hint="eastAsia"/>
          <w:sz w:val="24"/>
          <w:szCs w:val="28"/>
        </w:rPr>
        <w:t>第一部</w:t>
      </w:r>
    </w:p>
    <w:p w14:paraId="4882B565" w14:textId="21354795" w:rsidR="006D3355" w:rsidRDefault="009E6287" w:rsidP="00DB5F9D">
      <w:pPr>
        <w:ind w:leftChars="742" w:left="1558"/>
        <w:rPr>
          <w:rFonts w:ascii="ＭＳ 明朝" w:eastAsia="ＭＳ 明朝" w:hAnsi="ＭＳ 明朝"/>
          <w:sz w:val="24"/>
          <w:szCs w:val="28"/>
        </w:rPr>
      </w:pPr>
      <w:r>
        <w:rPr>
          <w:rFonts w:ascii="ＭＳ 明朝" w:eastAsia="ＭＳ 明朝" w:hAnsi="ＭＳ 明朝" w:hint="eastAsia"/>
          <w:sz w:val="24"/>
          <w:szCs w:val="28"/>
        </w:rPr>
        <w:t xml:space="preserve">　各施設・団体で使用頻度の高い点字プリンタについて、日々のメンテナンス、不調時の対応について情報交換を行</w:t>
      </w:r>
      <w:r w:rsidR="00DB5F9D">
        <w:rPr>
          <w:rFonts w:ascii="ＭＳ 明朝" w:eastAsia="ＭＳ 明朝" w:hAnsi="ＭＳ 明朝" w:hint="eastAsia"/>
          <w:sz w:val="24"/>
          <w:szCs w:val="28"/>
        </w:rPr>
        <w:t>います</w:t>
      </w:r>
      <w:r>
        <w:rPr>
          <w:rFonts w:ascii="ＭＳ 明朝" w:eastAsia="ＭＳ 明朝" w:hAnsi="ＭＳ 明朝" w:hint="eastAsia"/>
          <w:sz w:val="24"/>
          <w:szCs w:val="28"/>
        </w:rPr>
        <w:t>。</w:t>
      </w:r>
    </w:p>
    <w:p w14:paraId="4AC93C2E" w14:textId="2146DED7" w:rsidR="00DB5F9D" w:rsidRDefault="00DB5F9D" w:rsidP="00DB5F9D">
      <w:pPr>
        <w:ind w:leftChars="742" w:left="1558"/>
        <w:rPr>
          <w:rFonts w:ascii="ＭＳ 明朝" w:eastAsia="ＭＳ 明朝" w:hAnsi="ＭＳ 明朝"/>
          <w:sz w:val="24"/>
          <w:szCs w:val="28"/>
        </w:rPr>
      </w:pPr>
      <w:r>
        <w:rPr>
          <w:rFonts w:ascii="ＭＳ 明朝" w:eastAsia="ＭＳ 明朝" w:hAnsi="ＭＳ 明朝" w:hint="eastAsia"/>
          <w:sz w:val="24"/>
          <w:szCs w:val="28"/>
        </w:rPr>
        <w:t xml:space="preserve">　点字プリンタを用いる情報提供の場面が施設内でなくなることはありません。読みやすくきれいな点字印刷を今後も維持するために、現状</w:t>
      </w:r>
      <w:r w:rsidR="00543307">
        <w:rPr>
          <w:rFonts w:ascii="ＭＳ 明朝" w:eastAsia="ＭＳ 明朝" w:hAnsi="ＭＳ 明朝" w:hint="eastAsia"/>
          <w:sz w:val="24"/>
          <w:szCs w:val="28"/>
        </w:rPr>
        <w:t>把握</w:t>
      </w:r>
      <w:r>
        <w:rPr>
          <w:rFonts w:ascii="ＭＳ 明朝" w:eastAsia="ＭＳ 明朝" w:hAnsi="ＭＳ 明朝" w:hint="eastAsia"/>
          <w:sz w:val="24"/>
          <w:szCs w:val="28"/>
        </w:rPr>
        <w:t>と課題解決への道筋を探ります。</w:t>
      </w:r>
    </w:p>
    <w:p w14:paraId="160BAF89" w14:textId="07F3DE4D" w:rsidR="006D3355" w:rsidRDefault="006D3355" w:rsidP="00DB5F9D">
      <w:pPr>
        <w:ind w:leftChars="202" w:left="424" w:firstLineChars="472" w:firstLine="1133"/>
        <w:rPr>
          <w:rFonts w:ascii="ＭＳ 明朝" w:eastAsia="ＭＳ 明朝" w:hAnsi="ＭＳ 明朝"/>
          <w:sz w:val="24"/>
          <w:szCs w:val="28"/>
        </w:rPr>
      </w:pPr>
      <w:r>
        <w:rPr>
          <w:rFonts w:ascii="ＭＳ 明朝" w:eastAsia="ＭＳ 明朝" w:hAnsi="ＭＳ 明朝" w:hint="eastAsia"/>
          <w:sz w:val="24"/>
          <w:szCs w:val="28"/>
        </w:rPr>
        <w:t>第二部</w:t>
      </w:r>
    </w:p>
    <w:p w14:paraId="7545BC5F" w14:textId="2A6728BE" w:rsidR="006D3355" w:rsidRDefault="006D3355" w:rsidP="00DB5F9D">
      <w:pPr>
        <w:ind w:leftChars="742" w:left="1558" w:firstLineChars="100" w:firstLine="240"/>
        <w:rPr>
          <w:rFonts w:ascii="ＭＳ 明朝" w:eastAsia="ＭＳ 明朝" w:hAnsi="ＭＳ 明朝"/>
          <w:sz w:val="24"/>
          <w:szCs w:val="28"/>
        </w:rPr>
      </w:pPr>
      <w:r>
        <w:rPr>
          <w:rFonts w:ascii="ＭＳ 明朝" w:eastAsia="ＭＳ 明朝" w:hAnsi="ＭＳ 明朝" w:hint="eastAsia"/>
          <w:sz w:val="24"/>
          <w:szCs w:val="28"/>
        </w:rPr>
        <w:t>AIスピーカーでサピエ図書館のデイジー図書を聴くことができる、アレクサスキルのデモンストレーションを行います。</w:t>
      </w:r>
    </w:p>
    <w:p w14:paraId="53C1DFD2" w14:textId="77777777" w:rsidR="00B001AF" w:rsidRDefault="00B001AF" w:rsidP="00B001AF">
      <w:pPr>
        <w:rPr>
          <w:rFonts w:ascii="ＭＳ 明朝" w:eastAsia="ＭＳ 明朝" w:hAnsi="ＭＳ 明朝"/>
          <w:sz w:val="24"/>
          <w:szCs w:val="28"/>
        </w:rPr>
      </w:pPr>
    </w:p>
    <w:p w14:paraId="032F4B4B" w14:textId="2D2A3318" w:rsidR="00B001AF" w:rsidRDefault="00B001AF" w:rsidP="00B001AF">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宣言・決議</w:t>
      </w:r>
      <w:r w:rsidR="009E6287">
        <w:rPr>
          <w:rFonts w:ascii="BIZ UDPゴシック" w:eastAsia="BIZ UDPゴシック" w:hAnsi="BIZ UDPゴシック" w:hint="eastAsia"/>
          <w:sz w:val="24"/>
          <w:szCs w:val="28"/>
        </w:rPr>
        <w:t>、閉会</w:t>
      </w:r>
      <w:r w:rsidRPr="00B54523">
        <w:rPr>
          <w:rFonts w:ascii="ＭＳ 明朝" w:eastAsia="ＭＳ 明朝" w:hAnsi="ＭＳ 明朝" w:hint="eastAsia"/>
          <w:sz w:val="24"/>
          <w:szCs w:val="28"/>
        </w:rPr>
        <w:t>（１</w:t>
      </w:r>
      <w:r>
        <w:rPr>
          <w:rFonts w:ascii="ＭＳ 明朝" w:eastAsia="ＭＳ 明朝" w:hAnsi="ＭＳ 明朝" w:hint="eastAsia"/>
          <w:sz w:val="24"/>
          <w:szCs w:val="28"/>
        </w:rPr>
        <w:t>６</w:t>
      </w:r>
      <w:r w:rsidRPr="00B54523">
        <w:rPr>
          <w:rFonts w:ascii="ＭＳ 明朝" w:eastAsia="ＭＳ 明朝" w:hAnsi="ＭＳ 明朝" w:hint="eastAsia"/>
          <w:sz w:val="24"/>
          <w:szCs w:val="28"/>
        </w:rPr>
        <w:t>：</w:t>
      </w:r>
      <w:r>
        <w:rPr>
          <w:rFonts w:ascii="ＭＳ 明朝" w:eastAsia="ＭＳ 明朝" w:hAnsi="ＭＳ 明朝" w:hint="eastAsia"/>
          <w:sz w:val="24"/>
          <w:szCs w:val="28"/>
        </w:rPr>
        <w:t>１５</w:t>
      </w:r>
      <w:r w:rsidRPr="00B54523">
        <w:rPr>
          <w:rFonts w:ascii="ＭＳ 明朝" w:eastAsia="ＭＳ 明朝" w:hAnsi="ＭＳ 明朝" w:hint="eastAsia"/>
          <w:sz w:val="24"/>
          <w:szCs w:val="28"/>
        </w:rPr>
        <w:t>～１</w:t>
      </w:r>
      <w:r>
        <w:rPr>
          <w:rFonts w:ascii="ＭＳ 明朝" w:eastAsia="ＭＳ 明朝" w:hAnsi="ＭＳ 明朝" w:hint="eastAsia"/>
          <w:sz w:val="24"/>
          <w:szCs w:val="28"/>
        </w:rPr>
        <w:t>６：４５）</w:t>
      </w:r>
    </w:p>
    <w:p w14:paraId="5612AF10" w14:textId="77777777" w:rsidR="00B001AF" w:rsidRPr="00B001AF" w:rsidRDefault="00B001AF" w:rsidP="00B001AF">
      <w:pPr>
        <w:ind w:firstLineChars="59" w:firstLine="142"/>
        <w:rPr>
          <w:rFonts w:ascii="ＭＳ 明朝" w:eastAsia="ＭＳ 明朝" w:hAnsi="ＭＳ 明朝"/>
          <w:sz w:val="24"/>
          <w:szCs w:val="28"/>
        </w:rPr>
      </w:pPr>
    </w:p>
    <w:p w14:paraId="10E6EE11" w14:textId="22ADB6E1" w:rsidR="00B87216" w:rsidRPr="00B54523" w:rsidRDefault="00B001AF" w:rsidP="00B001AF">
      <w:pPr>
        <w:ind w:firstLineChars="59" w:firstLine="142"/>
        <w:rPr>
          <w:rFonts w:ascii="ＭＳ 明朝" w:eastAsia="ＭＳ 明朝" w:hAnsi="ＭＳ 明朝"/>
          <w:sz w:val="24"/>
          <w:szCs w:val="28"/>
        </w:rPr>
      </w:pPr>
      <w:r w:rsidRPr="00B54523">
        <w:rPr>
          <w:rFonts w:ascii="BIZ UDPゴシック" w:eastAsia="BIZ UDPゴシック" w:hAnsi="BIZ UDPゴシック" w:hint="eastAsia"/>
          <w:sz w:val="24"/>
          <w:szCs w:val="28"/>
        </w:rPr>
        <w:t>分科会</w:t>
      </w:r>
      <w:r w:rsidRPr="00B54523">
        <w:rPr>
          <w:rFonts w:ascii="ＭＳ 明朝" w:eastAsia="ＭＳ 明朝" w:hAnsi="ＭＳ 明朝" w:hint="eastAsia"/>
          <w:sz w:val="24"/>
          <w:szCs w:val="28"/>
        </w:rPr>
        <w:t>（</w:t>
      </w:r>
      <w:r>
        <w:rPr>
          <w:rFonts w:ascii="ＭＳ 明朝" w:eastAsia="ＭＳ 明朝" w:hAnsi="ＭＳ 明朝" w:hint="eastAsia"/>
          <w:sz w:val="24"/>
          <w:szCs w:val="28"/>
        </w:rPr>
        <w:t>１７</w:t>
      </w:r>
      <w:r w:rsidRPr="00B54523">
        <w:rPr>
          <w:rFonts w:ascii="ＭＳ 明朝" w:eastAsia="ＭＳ 明朝" w:hAnsi="ＭＳ 明朝" w:hint="eastAsia"/>
          <w:sz w:val="24"/>
          <w:szCs w:val="28"/>
        </w:rPr>
        <w:t>：００～１</w:t>
      </w:r>
      <w:r>
        <w:rPr>
          <w:rFonts w:ascii="ＭＳ 明朝" w:eastAsia="ＭＳ 明朝" w:hAnsi="ＭＳ 明朝" w:hint="eastAsia"/>
          <w:sz w:val="24"/>
          <w:szCs w:val="28"/>
        </w:rPr>
        <w:t>８</w:t>
      </w:r>
      <w:r w:rsidRPr="00B54523">
        <w:rPr>
          <w:rFonts w:ascii="ＭＳ 明朝" w:eastAsia="ＭＳ 明朝" w:hAnsi="ＭＳ 明朝" w:hint="eastAsia"/>
          <w:sz w:val="24"/>
          <w:szCs w:val="28"/>
        </w:rPr>
        <w:t>：</w:t>
      </w:r>
      <w:r>
        <w:rPr>
          <w:rFonts w:ascii="ＭＳ 明朝" w:eastAsia="ＭＳ 明朝" w:hAnsi="ＭＳ 明朝" w:hint="eastAsia"/>
          <w:sz w:val="24"/>
          <w:szCs w:val="28"/>
        </w:rPr>
        <w:t>３</w:t>
      </w:r>
      <w:r w:rsidRPr="00B54523">
        <w:rPr>
          <w:rFonts w:ascii="ＭＳ 明朝" w:eastAsia="ＭＳ 明朝" w:hAnsi="ＭＳ 明朝" w:hint="eastAsia"/>
          <w:sz w:val="24"/>
          <w:szCs w:val="28"/>
        </w:rPr>
        <w:t>０）</w:t>
      </w:r>
    </w:p>
    <w:p w14:paraId="4DBC6F71" w14:textId="33D6C69E" w:rsidR="002C323A" w:rsidRPr="00B54523" w:rsidRDefault="002C323A" w:rsidP="00B001AF">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w:t>
      </w:r>
      <w:r w:rsidR="00B001AF">
        <w:rPr>
          <w:rFonts w:ascii="BIZ UDPゴシック" w:eastAsia="BIZ UDPゴシック" w:hAnsi="BIZ UDPゴシック" w:hint="eastAsia"/>
          <w:sz w:val="24"/>
          <w:szCs w:val="28"/>
        </w:rPr>
        <w:t>６</w:t>
      </w:r>
      <w:r w:rsidRPr="00B54523">
        <w:rPr>
          <w:rFonts w:ascii="BIZ UDPゴシック" w:eastAsia="BIZ UDPゴシック" w:hAnsi="BIZ UDPゴシック" w:hint="eastAsia"/>
          <w:sz w:val="24"/>
          <w:szCs w:val="28"/>
        </w:rPr>
        <w:t>分科会</w:t>
      </w:r>
    </w:p>
    <w:p w14:paraId="607924B2" w14:textId="554D4E2A" w:rsidR="00B87216" w:rsidRPr="00B54523" w:rsidRDefault="00B87216" w:rsidP="00B87216">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担当　録音委員会</w:t>
      </w:r>
    </w:p>
    <w:p w14:paraId="134CCEB3" w14:textId="2E791D1A" w:rsidR="00394358" w:rsidRPr="00B54523" w:rsidRDefault="00394358" w:rsidP="00B87216">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対象　音訳・録音担当職員等</w:t>
      </w:r>
    </w:p>
    <w:p w14:paraId="4E6FA0F0" w14:textId="1C0B1E47" w:rsidR="00B001AF" w:rsidRDefault="00B87216" w:rsidP="00B001AF">
      <w:pPr>
        <w:ind w:leftChars="200" w:left="1620" w:hangingChars="500" w:hanging="1200"/>
        <w:rPr>
          <w:rFonts w:ascii="ＭＳ 明朝" w:eastAsia="ＭＳ 明朝" w:hAnsi="ＭＳ 明朝"/>
          <w:sz w:val="24"/>
          <w:szCs w:val="28"/>
        </w:rPr>
      </w:pPr>
      <w:r w:rsidRPr="00B54523">
        <w:rPr>
          <w:rFonts w:ascii="ＭＳ 明朝" w:eastAsia="ＭＳ 明朝" w:hAnsi="ＭＳ 明朝" w:hint="eastAsia"/>
          <w:sz w:val="24"/>
          <w:szCs w:val="28"/>
        </w:rPr>
        <w:t xml:space="preserve">テーマ　</w:t>
      </w:r>
      <w:r w:rsidR="00B001AF" w:rsidRPr="00B001AF">
        <w:rPr>
          <w:rFonts w:ascii="ＭＳ 明朝" w:eastAsia="ＭＳ 明朝" w:hAnsi="ＭＳ 明朝" w:hint="eastAsia"/>
          <w:sz w:val="24"/>
          <w:szCs w:val="28"/>
        </w:rPr>
        <w:t>「シネマ</w:t>
      </w:r>
      <w:r w:rsidR="005074E1">
        <w:rPr>
          <w:rFonts w:ascii="ＭＳ 明朝" w:eastAsia="ＭＳ 明朝" w:hAnsi="ＭＳ 明朝" w:hint="eastAsia"/>
          <w:sz w:val="24"/>
          <w:szCs w:val="28"/>
        </w:rPr>
        <w:t>・</w:t>
      </w:r>
      <w:r w:rsidR="00B001AF" w:rsidRPr="00B001AF">
        <w:rPr>
          <w:rFonts w:ascii="ＭＳ 明朝" w:eastAsia="ＭＳ 明朝" w:hAnsi="ＭＳ 明朝" w:hint="eastAsia"/>
          <w:sz w:val="24"/>
          <w:szCs w:val="28"/>
        </w:rPr>
        <w:t>デイジー製作基準と書誌入力規則</w:t>
      </w:r>
      <w:r w:rsidR="005074E1">
        <w:rPr>
          <w:rFonts w:ascii="ＭＳ 明朝" w:eastAsia="ＭＳ 明朝" w:hAnsi="ＭＳ 明朝" w:hint="eastAsia"/>
          <w:sz w:val="24"/>
          <w:szCs w:val="28"/>
        </w:rPr>
        <w:t>について</w:t>
      </w:r>
      <w:r w:rsidR="00B001AF" w:rsidRPr="00B001AF">
        <w:rPr>
          <w:rFonts w:ascii="ＭＳ 明朝" w:eastAsia="ＭＳ 明朝" w:hAnsi="ＭＳ 明朝" w:hint="eastAsia"/>
          <w:sz w:val="24"/>
          <w:szCs w:val="28"/>
        </w:rPr>
        <w:t>」</w:t>
      </w:r>
    </w:p>
    <w:p w14:paraId="28C9F567" w14:textId="77777777" w:rsidR="00A207E4" w:rsidRDefault="00237024" w:rsidP="005074E1">
      <w:pPr>
        <w:ind w:leftChars="203" w:left="990" w:hangingChars="235" w:hanging="564"/>
        <w:rPr>
          <w:rFonts w:ascii="ＭＳ 明朝" w:eastAsia="ＭＳ 明朝" w:hAnsi="Times New Roman" w:cs="Times New Roman"/>
          <w:kern w:val="0"/>
          <w:sz w:val="24"/>
          <w:szCs w:val="24"/>
        </w:rPr>
      </w:pPr>
      <w:r w:rsidRPr="00B54523">
        <w:rPr>
          <w:rFonts w:ascii="ＭＳ 明朝" w:eastAsia="ＭＳ 明朝" w:hAnsi="Times New Roman" w:cs="Times New Roman" w:hint="eastAsia"/>
          <w:kern w:val="0"/>
          <w:sz w:val="24"/>
          <w:szCs w:val="24"/>
        </w:rPr>
        <w:t>内容</w:t>
      </w:r>
      <w:r w:rsidR="005074E1">
        <w:rPr>
          <w:rFonts w:ascii="ＭＳ 明朝" w:eastAsia="ＭＳ 明朝" w:hAnsi="Times New Roman" w:cs="Times New Roman" w:hint="eastAsia"/>
          <w:kern w:val="0"/>
          <w:sz w:val="24"/>
          <w:szCs w:val="24"/>
        </w:rPr>
        <w:t xml:space="preserve">　</w:t>
      </w:r>
      <w:r w:rsidR="005074E1" w:rsidRPr="005074E1">
        <w:rPr>
          <w:rFonts w:ascii="ＭＳ 明朝" w:eastAsia="ＭＳ 明朝" w:hAnsi="Times New Roman" w:cs="Times New Roman" w:hint="eastAsia"/>
          <w:kern w:val="0"/>
          <w:sz w:val="24"/>
          <w:szCs w:val="24"/>
        </w:rPr>
        <w:t>昨年から今年度にかけて整備・改訂したシネマ・デイジー製作基準と書誌入力</w:t>
      </w:r>
    </w:p>
    <w:p w14:paraId="4004D7BE" w14:textId="0AA64C4E" w:rsidR="00237024" w:rsidRPr="00B001AF" w:rsidRDefault="005074E1" w:rsidP="00A207E4">
      <w:pPr>
        <w:ind w:leftChars="540" w:left="1134" w:firstLineChars="1" w:firstLine="2"/>
        <w:rPr>
          <w:rFonts w:ascii="ＭＳ 明朝" w:eastAsia="ＭＳ 明朝" w:hAnsi="ＭＳ 明朝"/>
          <w:sz w:val="24"/>
          <w:szCs w:val="28"/>
        </w:rPr>
      </w:pPr>
      <w:r w:rsidRPr="005074E1">
        <w:rPr>
          <w:rFonts w:ascii="ＭＳ 明朝" w:eastAsia="ＭＳ 明朝" w:hAnsi="Times New Roman" w:cs="Times New Roman" w:hint="eastAsia"/>
          <w:kern w:val="0"/>
          <w:sz w:val="24"/>
          <w:szCs w:val="24"/>
        </w:rPr>
        <w:t>規則について説明します。製作に関わる全ての施設・団体で一貫した高品質のシネマ・デイジーの提供を目指します。</w:t>
      </w:r>
    </w:p>
    <w:p w14:paraId="2E7AC4E1" w14:textId="77777777" w:rsidR="006040FD" w:rsidRPr="00B54523" w:rsidRDefault="006040FD" w:rsidP="006040FD">
      <w:pPr>
        <w:rPr>
          <w:rFonts w:ascii="ＭＳ 明朝" w:eastAsia="ＭＳ 明朝" w:hAnsi="ＭＳ 明朝"/>
          <w:sz w:val="24"/>
          <w:szCs w:val="28"/>
        </w:rPr>
      </w:pPr>
    </w:p>
    <w:p w14:paraId="5E087CAC" w14:textId="77777777" w:rsidR="00A55AC2" w:rsidRDefault="004E2F35" w:rsidP="00E234D9">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読書バリアフリー特別展示</w:t>
      </w:r>
    </w:p>
    <w:p w14:paraId="5BABEBD5" w14:textId="06A3CD39" w:rsidR="00B001AF" w:rsidRPr="00B001AF" w:rsidRDefault="00B001AF" w:rsidP="00E234D9">
      <w:pPr>
        <w:ind w:firstLineChars="177" w:firstLine="425"/>
        <w:rPr>
          <w:rFonts w:ascii="ＭＳ 明朝" w:eastAsia="ＭＳ 明朝" w:hAnsi="ＭＳ 明朝"/>
          <w:sz w:val="24"/>
          <w:szCs w:val="28"/>
        </w:rPr>
      </w:pPr>
      <w:r w:rsidRPr="00B54523">
        <w:rPr>
          <w:rFonts w:ascii="ＭＳ 明朝" w:eastAsia="ＭＳ 明朝" w:hAnsi="Times New Roman" w:cs="Times New Roman" w:hint="eastAsia"/>
          <w:kern w:val="0"/>
          <w:sz w:val="24"/>
          <w:szCs w:val="24"/>
        </w:rPr>
        <w:t>内容</w:t>
      </w:r>
      <w:r w:rsidR="005074E1">
        <w:rPr>
          <w:rFonts w:ascii="ＭＳ 明朝" w:eastAsia="ＭＳ 明朝" w:hAnsi="Times New Roman" w:cs="Times New Roman" w:hint="eastAsia"/>
          <w:kern w:val="0"/>
          <w:sz w:val="24"/>
          <w:szCs w:val="24"/>
        </w:rPr>
        <w:t>（予定）</w:t>
      </w:r>
    </w:p>
    <w:p w14:paraId="15E58A4C" w14:textId="77777777" w:rsidR="00E234D9" w:rsidRDefault="00A55AC2" w:rsidP="00E234D9">
      <w:pPr>
        <w:ind w:leftChars="337" w:left="708" w:firstLine="1"/>
        <w:rPr>
          <w:rFonts w:ascii="ＭＳ 明朝" w:eastAsia="ＭＳ 明朝" w:hAnsi="ＭＳ 明朝"/>
          <w:sz w:val="24"/>
          <w:szCs w:val="28"/>
        </w:rPr>
      </w:pPr>
      <w:r>
        <w:rPr>
          <w:rFonts w:ascii="ＭＳ 明朝" w:eastAsia="ＭＳ 明朝" w:hAnsi="ＭＳ 明朝" w:hint="eastAsia"/>
          <w:sz w:val="24"/>
          <w:szCs w:val="28"/>
        </w:rPr>
        <w:t>・</w:t>
      </w:r>
      <w:r w:rsidRPr="00A55AC2">
        <w:rPr>
          <w:rFonts w:ascii="ＭＳ 明朝" w:eastAsia="ＭＳ 明朝" w:hAnsi="ＭＳ 明朝" w:hint="eastAsia"/>
          <w:sz w:val="24"/>
          <w:szCs w:val="28"/>
        </w:rPr>
        <w:t>九州国立博物館：建築模型の展示・バリアフリー企画</w:t>
      </w:r>
    </w:p>
    <w:p w14:paraId="46B727E4" w14:textId="44052EE9" w:rsidR="00A55AC2" w:rsidRPr="00A55AC2" w:rsidRDefault="00A55AC2" w:rsidP="00E234D9">
      <w:pPr>
        <w:ind w:leftChars="337" w:left="708" w:firstLineChars="100" w:firstLine="240"/>
        <w:rPr>
          <w:rFonts w:ascii="ＭＳ 明朝" w:eastAsia="ＭＳ 明朝" w:hAnsi="ＭＳ 明朝"/>
          <w:sz w:val="24"/>
          <w:szCs w:val="28"/>
        </w:rPr>
      </w:pPr>
      <w:r w:rsidRPr="00A55AC2">
        <w:rPr>
          <w:rFonts w:ascii="ＭＳ 明朝" w:eastAsia="ＭＳ 明朝" w:hAnsi="ＭＳ 明朝" w:hint="eastAsia"/>
          <w:sz w:val="24"/>
          <w:szCs w:val="28"/>
        </w:rPr>
        <w:t>「さわって体験！本物のひみつ」の紹介</w:t>
      </w:r>
    </w:p>
    <w:p w14:paraId="7B822E64" w14:textId="0AFA7F04" w:rsidR="00A55AC2" w:rsidRPr="00A55AC2" w:rsidRDefault="00A55AC2" w:rsidP="00E234D9">
      <w:pPr>
        <w:ind w:leftChars="337" w:left="708" w:firstLine="1"/>
        <w:rPr>
          <w:rFonts w:ascii="ＭＳ 明朝" w:eastAsia="ＭＳ 明朝" w:hAnsi="ＭＳ 明朝"/>
          <w:sz w:val="24"/>
          <w:szCs w:val="28"/>
        </w:rPr>
      </w:pPr>
      <w:r>
        <w:rPr>
          <w:rFonts w:ascii="ＭＳ 明朝" w:eastAsia="ＭＳ 明朝" w:hAnsi="ＭＳ 明朝" w:hint="eastAsia"/>
          <w:sz w:val="24"/>
          <w:szCs w:val="28"/>
        </w:rPr>
        <w:t>・</w:t>
      </w:r>
      <w:r w:rsidRPr="00A55AC2">
        <w:rPr>
          <w:rFonts w:ascii="ＭＳ 明朝" w:eastAsia="ＭＳ 明朝" w:hAnsi="ＭＳ 明朝" w:hint="eastAsia"/>
          <w:sz w:val="24"/>
          <w:szCs w:val="28"/>
        </w:rPr>
        <w:t>鶴見大学：３Ｄプリンターによる触察模型の展示</w:t>
      </w:r>
    </w:p>
    <w:p w14:paraId="4C3AA6FE" w14:textId="5A2EF2AB" w:rsidR="00A55AC2" w:rsidRPr="00A55AC2" w:rsidRDefault="00A55AC2" w:rsidP="00E234D9">
      <w:pPr>
        <w:ind w:leftChars="337" w:left="708" w:firstLine="1"/>
        <w:rPr>
          <w:rFonts w:ascii="ＭＳ 明朝" w:eastAsia="ＭＳ 明朝" w:hAnsi="ＭＳ 明朝"/>
          <w:sz w:val="24"/>
          <w:szCs w:val="28"/>
        </w:rPr>
      </w:pPr>
      <w:r>
        <w:rPr>
          <w:rFonts w:ascii="ＭＳ 明朝" w:eastAsia="ＭＳ 明朝" w:hAnsi="ＭＳ 明朝" w:hint="eastAsia"/>
          <w:sz w:val="24"/>
          <w:szCs w:val="28"/>
        </w:rPr>
        <w:t>・</w:t>
      </w:r>
      <w:r w:rsidRPr="00A55AC2">
        <w:rPr>
          <w:rFonts w:ascii="ＭＳ 明朝" w:eastAsia="ＭＳ 明朝" w:hAnsi="ＭＳ 明朝" w:hint="eastAsia"/>
          <w:sz w:val="24"/>
          <w:szCs w:val="28"/>
        </w:rPr>
        <w:t>福岡県手をつなぐ育成会：知的障がい者の読書の相談</w:t>
      </w:r>
    </w:p>
    <w:p w14:paraId="71D306B8" w14:textId="77777777" w:rsidR="00363436" w:rsidRDefault="00A55AC2" w:rsidP="00E234D9">
      <w:pPr>
        <w:ind w:leftChars="337" w:left="708" w:firstLine="1"/>
        <w:rPr>
          <w:rFonts w:ascii="ＭＳ 明朝" w:eastAsia="ＭＳ 明朝" w:hAnsi="ＭＳ 明朝"/>
          <w:sz w:val="24"/>
          <w:szCs w:val="28"/>
        </w:rPr>
      </w:pPr>
      <w:r>
        <w:rPr>
          <w:rFonts w:ascii="ＭＳ 明朝" w:eastAsia="ＭＳ 明朝" w:hAnsi="ＭＳ 明朝" w:hint="eastAsia"/>
          <w:sz w:val="24"/>
          <w:szCs w:val="28"/>
        </w:rPr>
        <w:t>・</w:t>
      </w:r>
      <w:r w:rsidRPr="00A55AC2">
        <w:rPr>
          <w:rFonts w:ascii="ＭＳ 明朝" w:eastAsia="ＭＳ 明朝" w:hAnsi="ＭＳ 明朝" w:hint="eastAsia"/>
          <w:sz w:val="24"/>
          <w:szCs w:val="28"/>
        </w:rPr>
        <w:t>福岡県立図書館：読書体験会・読書補助機器の展示・読書相談</w:t>
      </w:r>
    </w:p>
    <w:p w14:paraId="3ACB765F" w14:textId="12B62C6D" w:rsidR="00394358" w:rsidRPr="00B001AF" w:rsidRDefault="00A55AC2" w:rsidP="00E234D9">
      <w:pPr>
        <w:ind w:leftChars="202" w:left="424" w:firstLineChars="3153" w:firstLine="7567"/>
        <w:rPr>
          <w:rFonts w:ascii="ＭＳ 明朝" w:eastAsia="ＭＳ 明朝" w:hAnsi="ＭＳ 明朝"/>
          <w:sz w:val="24"/>
          <w:szCs w:val="28"/>
        </w:rPr>
      </w:pPr>
      <w:r>
        <w:rPr>
          <w:rFonts w:ascii="ＭＳ 明朝" w:eastAsia="ＭＳ 明朝" w:hAnsi="ＭＳ 明朝" w:hint="eastAsia"/>
          <w:sz w:val="24"/>
          <w:szCs w:val="28"/>
        </w:rPr>
        <w:t>ほか</w:t>
      </w:r>
    </w:p>
    <w:sectPr w:rsidR="00394358" w:rsidRPr="00B001AF" w:rsidSect="00C77B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88FF" w14:textId="77777777" w:rsidR="006B3998" w:rsidRDefault="006B3998" w:rsidP="005318FC">
      <w:r>
        <w:separator/>
      </w:r>
    </w:p>
  </w:endnote>
  <w:endnote w:type="continuationSeparator" w:id="0">
    <w:p w14:paraId="7EF7CF12" w14:textId="77777777" w:rsidR="006B3998" w:rsidRDefault="006B3998" w:rsidP="0053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A733" w14:textId="77777777" w:rsidR="006B3998" w:rsidRDefault="006B3998" w:rsidP="005318FC">
      <w:r>
        <w:separator/>
      </w:r>
    </w:p>
  </w:footnote>
  <w:footnote w:type="continuationSeparator" w:id="0">
    <w:p w14:paraId="3EE397F1" w14:textId="77777777" w:rsidR="006B3998" w:rsidRDefault="006B3998" w:rsidP="0053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09"/>
    <w:rsid w:val="00006777"/>
    <w:rsid w:val="00011C65"/>
    <w:rsid w:val="00040613"/>
    <w:rsid w:val="00074556"/>
    <w:rsid w:val="00085D6C"/>
    <w:rsid w:val="000A6F82"/>
    <w:rsid w:val="000B1854"/>
    <w:rsid w:val="000C39FB"/>
    <w:rsid w:val="000C47E1"/>
    <w:rsid w:val="000D31C2"/>
    <w:rsid w:val="000E44F3"/>
    <w:rsid w:val="00135F4A"/>
    <w:rsid w:val="00177151"/>
    <w:rsid w:val="00192441"/>
    <w:rsid w:val="00193446"/>
    <w:rsid w:val="001D78E3"/>
    <w:rsid w:val="001E0152"/>
    <w:rsid w:val="001F38F3"/>
    <w:rsid w:val="00203C58"/>
    <w:rsid w:val="00212D86"/>
    <w:rsid w:val="00237024"/>
    <w:rsid w:val="0026512E"/>
    <w:rsid w:val="00283EE7"/>
    <w:rsid w:val="00284A41"/>
    <w:rsid w:val="002C323A"/>
    <w:rsid w:val="0032142B"/>
    <w:rsid w:val="00334A02"/>
    <w:rsid w:val="003376E3"/>
    <w:rsid w:val="003626F7"/>
    <w:rsid w:val="00363436"/>
    <w:rsid w:val="00394358"/>
    <w:rsid w:val="003B1660"/>
    <w:rsid w:val="003B7109"/>
    <w:rsid w:val="003E52FE"/>
    <w:rsid w:val="0040564F"/>
    <w:rsid w:val="00412947"/>
    <w:rsid w:val="0041468C"/>
    <w:rsid w:val="004229FD"/>
    <w:rsid w:val="00422E30"/>
    <w:rsid w:val="00435715"/>
    <w:rsid w:val="00462D96"/>
    <w:rsid w:val="00475A42"/>
    <w:rsid w:val="00485B19"/>
    <w:rsid w:val="004C2F5B"/>
    <w:rsid w:val="004D567D"/>
    <w:rsid w:val="004E2F35"/>
    <w:rsid w:val="005074E1"/>
    <w:rsid w:val="005226B1"/>
    <w:rsid w:val="005318FC"/>
    <w:rsid w:val="00543307"/>
    <w:rsid w:val="00597951"/>
    <w:rsid w:val="005A6C47"/>
    <w:rsid w:val="005D482C"/>
    <w:rsid w:val="005F0175"/>
    <w:rsid w:val="006040FD"/>
    <w:rsid w:val="006166EB"/>
    <w:rsid w:val="0068775C"/>
    <w:rsid w:val="006914B1"/>
    <w:rsid w:val="00691CAF"/>
    <w:rsid w:val="006B3998"/>
    <w:rsid w:val="006D3355"/>
    <w:rsid w:val="00723ADF"/>
    <w:rsid w:val="00727FB8"/>
    <w:rsid w:val="0073592D"/>
    <w:rsid w:val="00764F18"/>
    <w:rsid w:val="0077154E"/>
    <w:rsid w:val="00791133"/>
    <w:rsid w:val="00827C2A"/>
    <w:rsid w:val="00910E65"/>
    <w:rsid w:val="00931014"/>
    <w:rsid w:val="0093615D"/>
    <w:rsid w:val="00957566"/>
    <w:rsid w:val="009622A1"/>
    <w:rsid w:val="009E6287"/>
    <w:rsid w:val="009F4E61"/>
    <w:rsid w:val="00A207E4"/>
    <w:rsid w:val="00A406B1"/>
    <w:rsid w:val="00A55AC2"/>
    <w:rsid w:val="00A87DD1"/>
    <w:rsid w:val="00AE2CB0"/>
    <w:rsid w:val="00AE5239"/>
    <w:rsid w:val="00B001AF"/>
    <w:rsid w:val="00B54523"/>
    <w:rsid w:val="00B629D6"/>
    <w:rsid w:val="00B83285"/>
    <w:rsid w:val="00B87216"/>
    <w:rsid w:val="00C06DE1"/>
    <w:rsid w:val="00C07220"/>
    <w:rsid w:val="00C77B09"/>
    <w:rsid w:val="00C870CE"/>
    <w:rsid w:val="00CA5E1C"/>
    <w:rsid w:val="00D01B44"/>
    <w:rsid w:val="00D27032"/>
    <w:rsid w:val="00D41691"/>
    <w:rsid w:val="00D976D8"/>
    <w:rsid w:val="00DB5F9D"/>
    <w:rsid w:val="00DD325E"/>
    <w:rsid w:val="00DE43C2"/>
    <w:rsid w:val="00DF2D86"/>
    <w:rsid w:val="00E234D9"/>
    <w:rsid w:val="00E26067"/>
    <w:rsid w:val="00E43F74"/>
    <w:rsid w:val="00E43F9B"/>
    <w:rsid w:val="00E53DCF"/>
    <w:rsid w:val="00E56CE8"/>
    <w:rsid w:val="00E82F92"/>
    <w:rsid w:val="00E94347"/>
    <w:rsid w:val="00EA262C"/>
    <w:rsid w:val="00EB3238"/>
    <w:rsid w:val="00ED1CE9"/>
    <w:rsid w:val="00F51CE9"/>
    <w:rsid w:val="00FC3765"/>
    <w:rsid w:val="00FF7D5E"/>
    <w:rsid w:val="351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E0572"/>
  <w15:chartTrackingRefBased/>
  <w15:docId w15:val="{1DD14336-E562-4990-999C-897DE8F8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8FC"/>
    <w:pPr>
      <w:tabs>
        <w:tab w:val="center" w:pos="4252"/>
        <w:tab w:val="right" w:pos="8504"/>
      </w:tabs>
      <w:snapToGrid w:val="0"/>
    </w:pPr>
  </w:style>
  <w:style w:type="character" w:customStyle="1" w:styleId="a4">
    <w:name w:val="ヘッダー (文字)"/>
    <w:basedOn w:val="a0"/>
    <w:link w:val="a3"/>
    <w:uiPriority w:val="99"/>
    <w:rsid w:val="005318FC"/>
  </w:style>
  <w:style w:type="paragraph" w:styleId="a5">
    <w:name w:val="footer"/>
    <w:basedOn w:val="a"/>
    <w:link w:val="a6"/>
    <w:uiPriority w:val="99"/>
    <w:unhideWhenUsed/>
    <w:rsid w:val="005318FC"/>
    <w:pPr>
      <w:tabs>
        <w:tab w:val="center" w:pos="4252"/>
        <w:tab w:val="right" w:pos="8504"/>
      </w:tabs>
      <w:snapToGrid w:val="0"/>
    </w:pPr>
  </w:style>
  <w:style w:type="character" w:customStyle="1" w:styleId="a6">
    <w:name w:val="フッター (文字)"/>
    <w:basedOn w:val="a0"/>
    <w:link w:val="a5"/>
    <w:uiPriority w:val="99"/>
    <w:rsid w:val="005318FC"/>
  </w:style>
  <w:style w:type="paragraph" w:styleId="a7">
    <w:name w:val="List Paragraph"/>
    <w:basedOn w:val="a"/>
    <w:uiPriority w:val="34"/>
    <w:qFormat/>
    <w:rsid w:val="004E2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歩 浅野</cp:lastModifiedBy>
  <cp:revision>6</cp:revision>
  <cp:lastPrinted>2023-07-14T06:57:00Z</cp:lastPrinted>
  <dcterms:created xsi:type="dcterms:W3CDTF">2024-08-01T05:39:00Z</dcterms:created>
  <dcterms:modified xsi:type="dcterms:W3CDTF">2024-08-01T10:00:00Z</dcterms:modified>
</cp:coreProperties>
</file>